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6C1C" w:rsidR="000C70DD" w:rsidP="000C70DD" w:rsidRDefault="00CF6C1C" w14:paraId="4A6A7CDE" w14:textId="71BABB7B">
      <w:pPr>
        <w:rPr>
          <w:lang w:val="en-GB"/>
        </w:rPr>
      </w:pPr>
      <w:r w:rsidRPr="00CF6C1C">
        <w:rPr>
          <w:lang w:val="en-GB"/>
        </w:rPr>
        <w:t>Press Release</w:t>
      </w:r>
    </w:p>
    <w:p w:rsidR="000B033F" w:rsidP="000C70DD" w:rsidRDefault="000B033F" w14:paraId="3F2B8341" w14:textId="77777777">
      <w:pPr>
        <w:rPr>
          <w:b/>
          <w:bCs/>
          <w:sz w:val="40"/>
          <w:szCs w:val="40"/>
          <w:lang w:val="en-GB"/>
        </w:rPr>
      </w:pPr>
      <w:r w:rsidRPr="000B033F">
        <w:rPr>
          <w:b/>
          <w:bCs/>
          <w:sz w:val="40"/>
          <w:szCs w:val="40"/>
          <w:lang w:val="en-GB"/>
        </w:rPr>
        <w:t>Bridging the Vision Gap: A Pioneering Solution to the Global Eye Care Crisis</w:t>
      </w:r>
    </w:p>
    <w:p w:rsidRPr="00E13190" w:rsidR="00B32551" w:rsidP="000C70DD" w:rsidRDefault="00B32551" w14:paraId="2C5F26A1" w14:textId="055F5451">
      <w:pPr>
        <w:rPr>
          <w:rFonts w:ascii="Calibri" w:hAnsi="Calibri" w:cs="Calibri"/>
          <w:b w:val="1"/>
          <w:bCs w:val="1"/>
          <w:color w:val="000000" w:themeColor="text1"/>
          <w:lang w:val="en-US"/>
        </w:rPr>
      </w:pPr>
      <w:r w:rsidRPr="1504ED67" w:rsidR="66F79EFD">
        <w:rPr>
          <w:rFonts w:ascii="Calibri" w:hAnsi="Calibri" w:cs="Calibri"/>
          <w:b w:val="1"/>
          <w:bCs w:val="1"/>
          <w:color w:val="000000" w:themeColor="text1" w:themeTint="FF" w:themeShade="FF"/>
          <w:lang w:val="en-US"/>
        </w:rPr>
        <w:t xml:space="preserve">One of the biggest challenges in the global health sector is the severe shortage of trained eye care professionals. </w:t>
      </w:r>
      <w:r w:rsidRPr="1504ED67" w:rsidR="76AB875C">
        <w:rPr>
          <w:rFonts w:ascii="Calibri" w:hAnsi="Calibri" w:cs="Calibri"/>
          <w:b w:val="1"/>
          <w:bCs w:val="1"/>
          <w:color w:val="000000" w:themeColor="text1" w:themeTint="FF" w:themeShade="FF"/>
          <w:lang w:val="en-US"/>
        </w:rPr>
        <w:t xml:space="preserve">The underlying problem is a severe global shortage of specialists trained to examine eyes. Becoming an ophthalmologist or optometrist typically </w:t>
      </w:r>
      <w:r w:rsidRPr="1504ED67" w:rsidR="76AB875C">
        <w:rPr>
          <w:rFonts w:ascii="Calibri" w:hAnsi="Calibri" w:cs="Calibri"/>
          <w:b w:val="1"/>
          <w:bCs w:val="1"/>
          <w:color w:val="000000" w:themeColor="text1" w:themeTint="FF" w:themeShade="FF"/>
          <w:lang w:val="en-US"/>
        </w:rPr>
        <w:t>requires</w:t>
      </w:r>
      <w:r w:rsidRPr="1504ED67" w:rsidR="76AB875C">
        <w:rPr>
          <w:rFonts w:ascii="Calibri" w:hAnsi="Calibri" w:cs="Calibri"/>
          <w:b w:val="1"/>
          <w:bCs w:val="1"/>
          <w:color w:val="000000" w:themeColor="text1" w:themeTint="FF" w:themeShade="FF"/>
          <w:lang w:val="en-US"/>
        </w:rPr>
        <w:t xml:space="preserve"> years of training</w:t>
      </w:r>
      <w:r w:rsidRPr="1504ED67" w:rsidR="52933ACA">
        <w:rPr>
          <w:rFonts w:ascii="Calibri" w:hAnsi="Calibri" w:cs="Calibri"/>
          <w:b w:val="1"/>
          <w:bCs w:val="1"/>
          <w:color w:val="000000" w:themeColor="text1" w:themeTint="FF" w:themeShade="FF"/>
          <w:lang w:val="en-US"/>
        </w:rPr>
        <w:t xml:space="preserve"> – </w:t>
      </w:r>
      <w:r w:rsidRPr="1504ED67" w:rsidR="76AB875C">
        <w:rPr>
          <w:rFonts w:ascii="Calibri" w:hAnsi="Calibri" w:cs="Calibri"/>
          <w:b w:val="1"/>
          <w:bCs w:val="1"/>
          <w:color w:val="000000" w:themeColor="text1" w:themeTint="FF" w:themeShade="FF"/>
          <w:lang w:val="en-US"/>
        </w:rPr>
        <w:t xml:space="preserve">a </w:t>
      </w:r>
      <w:r w:rsidRPr="1504ED67" w:rsidR="76AB875C">
        <w:rPr>
          <w:rFonts w:ascii="Calibri" w:hAnsi="Calibri" w:cs="Calibri"/>
          <w:b w:val="1"/>
          <w:bCs w:val="1"/>
          <w:color w:val="000000" w:themeColor="text1" w:themeTint="FF" w:themeShade="FF"/>
          <w:lang w:val="en-US"/>
        </w:rPr>
        <w:t>length of time that does not do justice to the urgency of the growing crisis caused by uncorrected refractive errors.</w:t>
      </w:r>
      <w:r w:rsidRPr="1504ED67" w:rsidR="0C6BBF5B">
        <w:rPr>
          <w:rFonts w:ascii="Calibri" w:hAnsi="Calibri" w:cs="Calibri"/>
          <w:b w:val="1"/>
          <w:bCs w:val="1"/>
          <w:color w:val="000000" w:themeColor="text1" w:themeTint="FF" w:themeShade="FF"/>
          <w:lang w:val="en-US"/>
        </w:rPr>
        <w:t xml:space="preserve"> That is why it is of </w:t>
      </w:r>
      <w:r w:rsidRPr="1504ED67" w:rsidR="0C6BBF5B">
        <w:rPr>
          <w:rFonts w:ascii="Calibri" w:hAnsi="Calibri" w:cs="Calibri"/>
          <w:b w:val="1"/>
          <w:bCs w:val="1"/>
          <w:color w:val="000000" w:themeColor="text1" w:themeTint="FF" w:themeShade="FF"/>
          <w:lang w:val="en-US"/>
        </w:rPr>
        <w:t>central importance</w:t>
      </w:r>
      <w:r w:rsidRPr="1504ED67" w:rsidR="0C6BBF5B">
        <w:rPr>
          <w:rFonts w:ascii="Calibri" w:hAnsi="Calibri" w:cs="Calibri"/>
          <w:b w:val="1"/>
          <w:bCs w:val="1"/>
          <w:color w:val="000000" w:themeColor="text1" w:themeTint="FF" w:themeShade="FF"/>
          <w:lang w:val="en-US"/>
        </w:rPr>
        <w:t xml:space="preserve"> that</w:t>
      </w:r>
      <w:r w:rsidRPr="1504ED67" w:rsidR="76AB875C">
        <w:rPr>
          <w:rFonts w:ascii="Calibri" w:hAnsi="Calibri" w:cs="Calibri"/>
          <w:b w:val="1"/>
          <w:bCs w:val="1"/>
          <w:color w:val="000000" w:themeColor="text1" w:themeTint="FF" w:themeShade="FF"/>
          <w:lang w:val="en-US"/>
        </w:rPr>
        <w:t xml:space="preserve"> </w:t>
      </w:r>
      <w:r w:rsidRPr="1504ED67" w:rsidR="7FED75A3">
        <w:rPr>
          <w:rFonts w:ascii="Calibri" w:hAnsi="Calibri" w:cs="Calibri"/>
          <w:b w:val="1"/>
          <w:bCs w:val="1"/>
          <w:color w:val="000000" w:themeColor="text1" w:themeTint="FF" w:themeShade="FF"/>
          <w:lang w:val="en-US"/>
        </w:rPr>
        <w:t>GoodVision's</w:t>
      </w:r>
      <w:r w:rsidRPr="1504ED67" w:rsidR="76AB875C">
        <w:rPr>
          <w:rFonts w:ascii="Calibri" w:hAnsi="Calibri" w:cs="Calibri"/>
          <w:b w:val="1"/>
          <w:bCs w:val="1"/>
          <w:color w:val="000000" w:themeColor="text1" w:themeTint="FF" w:themeShade="FF"/>
          <w:lang w:val="en-US"/>
        </w:rPr>
        <w:t xml:space="preserve"> one-year training program has evolved from a status of good acceptance to an officially recognized and integral part of </w:t>
      </w:r>
      <w:r w:rsidRPr="1504ED67" w:rsidR="7C6480CD">
        <w:rPr>
          <w:rFonts w:ascii="Calibri" w:hAnsi="Calibri" w:cs="Calibri"/>
          <w:b w:val="1"/>
          <w:bCs w:val="1"/>
          <w:color w:val="000000" w:themeColor="text1" w:themeTint="FF" w:themeShade="FF"/>
          <w:lang w:val="en-US"/>
        </w:rPr>
        <w:t>Burkina Faso</w:t>
      </w:r>
      <w:r w:rsidRPr="1504ED67" w:rsidR="76AB875C">
        <w:rPr>
          <w:rFonts w:ascii="Calibri" w:hAnsi="Calibri" w:cs="Calibri"/>
          <w:b w:val="1"/>
          <w:bCs w:val="1"/>
          <w:color w:val="000000" w:themeColor="text1" w:themeTint="FF" w:themeShade="FF"/>
          <w:lang w:val="en-US"/>
        </w:rPr>
        <w:t>'s education system.</w:t>
      </w:r>
      <w:r w:rsidRPr="1504ED67" w:rsidR="3E2322DC">
        <w:rPr>
          <w:rFonts w:ascii="Calibri" w:hAnsi="Calibri" w:cs="Calibri"/>
          <w:b w:val="1"/>
          <w:bCs w:val="1"/>
          <w:color w:val="000000" w:themeColor="text1" w:themeTint="FF" w:themeShade="FF"/>
          <w:lang w:val="en-US"/>
        </w:rPr>
        <w:t xml:space="preserve"> The recognition of the one-year eye screening training program in Burkina Faso serves as a model for other countries looking for similar solutions.</w:t>
      </w:r>
    </w:p>
    <w:p w:rsidRPr="00516B24" w:rsidR="00F5581F" w:rsidP="00F5581F" w:rsidRDefault="009A6A5E" w14:paraId="7CEB9116" w14:textId="2A0B523F">
      <w:pPr>
        <w:rPr>
          <w:b w:val="1"/>
          <w:bCs w:val="1"/>
          <w:color w:val="000000" w:themeColor="text1"/>
          <w:lang w:val="en-GB"/>
        </w:rPr>
      </w:pPr>
      <w:r w:rsidRPr="1504ED67" w:rsidR="1B4918C4">
        <w:rPr>
          <w:b w:val="1"/>
          <w:bCs w:val="1"/>
          <w:color w:val="000000" w:themeColor="text1" w:themeTint="FF" w:themeShade="FF"/>
          <w:lang w:val="en-GB"/>
        </w:rPr>
        <w:t>Ouagadougou</w:t>
      </w:r>
      <w:r w:rsidRPr="1504ED67" w:rsidR="0A4CDD06">
        <w:rPr>
          <w:b w:val="1"/>
          <w:bCs w:val="1"/>
          <w:color w:val="000000" w:themeColor="text1" w:themeTint="FF" w:themeShade="FF"/>
          <w:lang w:val="en-GB"/>
        </w:rPr>
        <w:t>, November 2024</w:t>
      </w:r>
      <w:r w:rsidRPr="1504ED67" w:rsidR="0A4CDD06">
        <w:rPr>
          <w:color w:val="000000" w:themeColor="text1" w:themeTint="FF" w:themeShade="FF"/>
          <w:lang w:val="en-GB"/>
        </w:rPr>
        <w:t xml:space="preserve"> – </w:t>
      </w:r>
      <w:r w:rsidRPr="1504ED67" w:rsidR="4807ACB5">
        <w:rPr>
          <w:color w:val="000000" w:themeColor="text1" w:themeTint="FF" w:themeShade="FF"/>
          <w:lang w:val="en-GB"/>
        </w:rPr>
        <w:t xml:space="preserve">An estimated 950 million people worldwide cannot afford or have no access to basic eye care, including eyeglasses, leading to profound economic and social problems. </w:t>
      </w:r>
      <w:r w:rsidRPr="1504ED67" w:rsidR="7E74F778">
        <w:rPr>
          <w:color w:val="000000" w:themeColor="text1" w:themeTint="FF" w:themeShade="FF"/>
          <w:lang w:val="en-GB"/>
        </w:rPr>
        <w:t>GoodVision</w:t>
      </w:r>
      <w:r w:rsidRPr="1504ED67" w:rsidR="7E74F778">
        <w:rPr>
          <w:color w:val="000000" w:themeColor="text1" w:themeTint="FF" w:themeShade="FF"/>
          <w:lang w:val="en-GB"/>
        </w:rPr>
        <w:t xml:space="preserve"> is honoured to announce the official recognition of its one-year eye screening training program </w:t>
      </w:r>
      <w:r w:rsidRPr="1504ED67" w:rsidR="167694ED">
        <w:rPr>
          <w:color w:val="000000" w:themeColor="text1" w:themeTint="FF" w:themeShade="FF"/>
          <w:lang w:val="en-GB"/>
        </w:rPr>
        <w:t>by the government of Burkina Faso</w:t>
      </w:r>
      <w:r w:rsidRPr="1504ED67" w:rsidR="7E74F778">
        <w:rPr>
          <w:color w:val="000000" w:themeColor="text1" w:themeTint="FF" w:themeShade="FF"/>
          <w:lang w:val="en-GB"/>
        </w:rPr>
        <w:t xml:space="preserve">. This </w:t>
      </w:r>
      <w:r w:rsidRPr="1504ED67" w:rsidR="167694ED">
        <w:rPr>
          <w:color w:val="000000" w:themeColor="text1" w:themeTint="FF" w:themeShade="FF"/>
          <w:lang w:val="en-GB"/>
        </w:rPr>
        <w:t>approval within the national health system</w:t>
      </w:r>
      <w:r w:rsidRPr="1504ED67" w:rsidR="7E74F778">
        <w:rPr>
          <w:color w:val="000000" w:themeColor="text1" w:themeTint="FF" w:themeShade="FF"/>
          <w:lang w:val="en-GB"/>
        </w:rPr>
        <w:t xml:space="preserve"> marks a groundbreaking achievement for the organization and </w:t>
      </w:r>
      <w:r w:rsidRPr="1504ED67" w:rsidR="7E74F778">
        <w:rPr>
          <w:color w:val="000000" w:themeColor="text1" w:themeTint="FF" w:themeShade="FF"/>
          <w:lang w:val="en-GB"/>
        </w:rPr>
        <w:t>represents</w:t>
      </w:r>
      <w:r w:rsidRPr="1504ED67" w:rsidR="7E74F778">
        <w:rPr>
          <w:color w:val="000000" w:themeColor="text1" w:themeTint="FF" w:themeShade="FF"/>
          <w:lang w:val="en-GB"/>
        </w:rPr>
        <w:t xml:space="preserve"> a significant step toward addressing the global eye care crisis, especially concerning the growing number of people suffering from untreated refractive errors.</w:t>
      </w:r>
      <w:r>
        <w:br/>
      </w:r>
      <w:r>
        <w:br/>
      </w:r>
      <w:r w:rsidRPr="1504ED67" w:rsidR="7E74F778">
        <w:rPr>
          <w:color w:val="000000" w:themeColor="text1" w:themeTint="FF" w:themeShade="FF"/>
          <w:lang w:val="en-GB"/>
        </w:rPr>
        <w:t>This new training program</w:t>
      </w:r>
      <w:r w:rsidRPr="1504ED67" w:rsidR="5D21D384">
        <w:rPr>
          <w:color w:val="000000" w:themeColor="text1" w:themeTint="FF" w:themeShade="FF"/>
          <w:lang w:val="en-GB"/>
        </w:rPr>
        <w:t xml:space="preserve"> of B</w:t>
      </w:r>
      <w:r w:rsidRPr="1504ED67" w:rsidR="5D21D384">
        <w:rPr>
          <w:lang w:val="en-GB"/>
        </w:rPr>
        <w:t>est Spherical Correction</w:t>
      </w:r>
      <w:r w:rsidRPr="1504ED67" w:rsidR="7E74F778">
        <w:rPr>
          <w:color w:val="000000" w:themeColor="text1" w:themeTint="FF" w:themeShade="FF"/>
          <w:lang w:val="en-GB"/>
        </w:rPr>
        <w:t xml:space="preserve">, inspired by the Competency-Based Approach (CBA), the National Policy on Technical and Vocational Education and Training (NP/TVET) and World Health Organization standards, was </w:t>
      </w:r>
      <w:r w:rsidRPr="1504ED67" w:rsidR="7E74F778">
        <w:rPr>
          <w:color w:val="000000" w:themeColor="text1" w:themeTint="FF" w:themeShade="FF"/>
          <w:lang w:val="en-GB"/>
        </w:rPr>
        <w:t>validated</w:t>
      </w:r>
      <w:r w:rsidRPr="1504ED67" w:rsidR="7E74F778">
        <w:rPr>
          <w:color w:val="000000" w:themeColor="text1" w:themeTint="FF" w:themeShade="FF"/>
          <w:lang w:val="en-GB"/>
        </w:rPr>
        <w:t xml:space="preserve"> on 18th November 2024 during a collaborative workshop.</w:t>
      </w:r>
    </w:p>
    <w:p w:rsidRPr="00516B24" w:rsidR="00032F70" w:rsidP="00F5581F" w:rsidRDefault="00F5581F" w14:paraId="1CB1117E" w14:textId="26A12A1B">
      <w:pPr/>
      <w:r w:rsidRPr="1504ED67" w:rsidR="0B6AC4FC">
        <w:rPr>
          <w:color w:val="000000" w:themeColor="text1" w:themeTint="FF" w:themeShade="FF"/>
          <w:lang w:val="en-GB"/>
        </w:rPr>
        <w:t xml:space="preserve">It extends over 1,284 hours of intensive training, or about one year, and aims to equip participants with the necessary skills to become key actors in eye health and training a new generation of qualified technicians, committed to providing care tailored to the needs of the most vulnerable populations, thus consolidating its lasting impact on the social and economic development of Burkina Faso. </w:t>
      </w:r>
    </w:p>
    <w:p w:rsidRPr="00516B24" w:rsidR="00032F70" w:rsidP="00032F70" w:rsidRDefault="00032F70" w14:paraId="4FF8BD9A" w14:textId="77777777">
      <w:pPr>
        <w:rPr>
          <w:color w:val="000000" w:themeColor="text1"/>
          <w:lang w:val="en-GB"/>
        </w:rPr>
      </w:pPr>
      <w:r w:rsidRPr="1504ED67" w:rsidR="3998EC97">
        <w:rPr>
          <w:b w:val="1"/>
          <w:bCs w:val="1"/>
          <w:color w:val="000000" w:themeColor="text1" w:themeTint="FF" w:themeShade="FF"/>
          <w:lang w:val="en-GB"/>
        </w:rPr>
        <w:t>The Global Shortage of Eye Care Specialists</w:t>
      </w:r>
    </w:p>
    <w:p w:rsidRPr="00516B24" w:rsidR="00032F70" w:rsidP="1504ED67" w:rsidRDefault="00032F70" w14:paraId="52CF50F1" w14:textId="1ABDE2B8">
      <w:pPr>
        <w:rPr>
          <w:color w:val="000000" w:themeColor="text1" w:themeTint="FF" w:themeShade="FF"/>
          <w:lang w:val="en-GB"/>
        </w:rPr>
      </w:pPr>
      <w:r w:rsidRPr="1504ED67" w:rsidR="4AB11D31">
        <w:rPr>
          <w:color w:val="000000" w:themeColor="text1" w:themeTint="FF" w:themeShade="FF"/>
          <w:lang w:val="en-GB"/>
        </w:rPr>
        <w:t>GoodVision</w:t>
      </w:r>
      <w:r w:rsidRPr="1504ED67" w:rsidR="4AB11D31">
        <w:rPr>
          <w:color w:val="000000" w:themeColor="text1" w:themeTint="FF" w:themeShade="FF"/>
          <w:lang w:val="en-GB"/>
        </w:rPr>
        <w:t xml:space="preserve"> Germany (</w:t>
      </w:r>
      <w:r w:rsidRPr="1504ED67" w:rsidR="4AB11D31">
        <w:rPr>
          <w:color w:val="000000" w:themeColor="text1" w:themeTint="FF" w:themeShade="FF"/>
          <w:lang w:val="en-GB"/>
        </w:rPr>
        <w:t>EinDollarBrille</w:t>
      </w:r>
      <w:r w:rsidRPr="1504ED67" w:rsidR="4AB11D31">
        <w:rPr>
          <w:color w:val="000000" w:themeColor="text1" w:themeTint="FF" w:themeShade="FF"/>
          <w:lang w:val="en-GB"/>
        </w:rPr>
        <w:t>) has worked tirelessly to find a quick and effective solution to the shortage of eye care specialists. Through the training of the so-called GoodVision Technicians (GVTs), who are trained in just a few months to already perform basic eye screenings, GoodVision provides a practical and accessible response to the shortage of specialists. These short-term training programs are not only efficient but also cost-effective and are aimed at young people from rural areas who are willing to work in underserved regions.</w:t>
      </w:r>
    </w:p>
    <w:p w:rsidRPr="00516B24" w:rsidR="00032F70" w:rsidP="1504ED67" w:rsidRDefault="00032F70" w14:paraId="149B9ACA" w14:textId="3D15E99B">
      <w:pPr>
        <w:rPr>
          <w:color w:val="7030A0"/>
          <w:lang w:val="en-US"/>
        </w:rPr>
      </w:pPr>
      <w:r w:rsidRPr="1504ED67" w:rsidR="5AC4503A">
        <w:rPr>
          <w:color w:val="000000" w:themeColor="text1" w:themeTint="FF" w:themeShade="FF"/>
          <w:lang w:val="en-GB"/>
        </w:rPr>
        <w:t xml:space="preserve">The GVTs are trained to independently manage around 80% of patients with basic refractive errors (such as myopia and astigmatism), freeing up ophthalmologists and optometrists to focus on the remaining 20% of patients who require more specialized care, such as </w:t>
      </w:r>
      <w:r w:rsidRPr="1504ED67" w:rsidR="5AC4503A">
        <w:rPr>
          <w:lang w:val="en-US"/>
        </w:rPr>
        <w:t>cataract surgery</w:t>
      </w:r>
      <w:r w:rsidRPr="1504ED67" w:rsidR="5AC4503A">
        <w:rPr>
          <w:lang w:val="en-GB"/>
        </w:rPr>
        <w:t xml:space="preserve">. </w:t>
      </w:r>
      <w:r w:rsidRPr="1504ED67" w:rsidR="5AC4503A">
        <w:rPr>
          <w:color w:val="000000" w:themeColor="text1" w:themeTint="FF" w:themeShade="FF"/>
          <w:lang w:val="en-GB"/>
        </w:rPr>
        <w:t xml:space="preserve">This innovative approach </w:t>
      </w:r>
      <w:r w:rsidRPr="1504ED67" w:rsidR="0FC9165D">
        <w:rPr>
          <w:color w:val="000000" w:themeColor="text1" w:themeTint="FF" w:themeShade="FF"/>
          <w:lang w:val="en-GB"/>
        </w:rPr>
        <w:t xml:space="preserve">with a tiered referral system </w:t>
      </w:r>
      <w:r w:rsidRPr="1504ED67" w:rsidR="5AC4503A">
        <w:rPr>
          <w:color w:val="000000" w:themeColor="text1" w:themeTint="FF" w:themeShade="FF"/>
          <w:lang w:val="en-GB"/>
        </w:rPr>
        <w:t xml:space="preserve">helps relieve the burden on healthcare professionals, by reducing </w:t>
      </w:r>
      <w:r w:rsidRPr="1504ED67" w:rsidR="5AC4503A">
        <w:rPr>
          <w:lang w:val="en-US"/>
        </w:rPr>
        <w:t xml:space="preserve">capacity bottlenecks and </w:t>
      </w:r>
      <w:r w:rsidRPr="1504ED67" w:rsidR="5AC4503A">
        <w:rPr>
          <w:lang w:val="en-GB"/>
        </w:rPr>
        <w:t xml:space="preserve">ensuring </w:t>
      </w:r>
      <w:r w:rsidRPr="1504ED67" w:rsidR="5AC4503A">
        <w:rPr>
          <w:color w:val="000000" w:themeColor="text1" w:themeTint="FF" w:themeShade="FF"/>
          <w:lang w:val="en-GB"/>
        </w:rPr>
        <w:t>their time is used more efficiently with high specialized skills.</w:t>
      </w:r>
    </w:p>
    <w:p w:rsidRPr="00516B24" w:rsidR="00032F70" w:rsidP="1504ED67" w:rsidRDefault="00032F70" w14:paraId="7152E3AC" w14:textId="68E5BCE2">
      <w:pPr>
        <w:rPr>
          <w:color w:val="000000" w:themeColor="text1" w:themeTint="FF" w:themeShade="FF"/>
          <w:lang w:val="en-GB"/>
        </w:rPr>
      </w:pPr>
    </w:p>
    <w:p w:rsidRPr="00516B24" w:rsidR="00032F70" w:rsidP="1504ED67" w:rsidRDefault="00032F70" w14:noSpellErr="1" w14:paraId="7ABAC16C" w14:textId="77777777">
      <w:pPr>
        <w:rPr>
          <w:color w:val="000000" w:themeColor="text1" w:themeTint="FF" w:themeShade="FF"/>
          <w:lang w:val="en-GB"/>
        </w:rPr>
      </w:pPr>
      <w:r w:rsidRPr="1504ED67" w:rsidR="5AC4503A">
        <w:rPr>
          <w:b w:val="1"/>
          <w:bCs w:val="1"/>
          <w:color w:val="000000" w:themeColor="text1" w:themeTint="FF" w:themeShade="FF"/>
          <w:lang w:val="en-GB"/>
        </w:rPr>
        <w:t>A Global Model for Eye Care</w:t>
      </w:r>
    </w:p>
    <w:p w:rsidRPr="00516B24" w:rsidR="00032F70" w:rsidP="00032F70" w:rsidRDefault="00032F70" w14:paraId="148EAAF1" w14:textId="3C526FAD">
      <w:pPr>
        <w:rPr>
          <w:color w:val="000000" w:themeColor="text1"/>
          <w:lang w:val="en-GB"/>
        </w:rPr>
      </w:pPr>
      <w:r w:rsidRPr="1504ED67" w:rsidR="5AC4503A">
        <w:rPr>
          <w:color w:val="000000" w:themeColor="text1" w:themeTint="FF" w:themeShade="FF"/>
          <w:lang w:val="en-GB"/>
        </w:rPr>
        <w:t xml:space="preserve">Since the organization’s founding, </w:t>
      </w:r>
      <w:r w:rsidRPr="1504ED67" w:rsidR="5AC4503A">
        <w:rPr>
          <w:color w:val="000000" w:themeColor="text1" w:themeTint="FF" w:themeShade="FF"/>
          <w:lang w:val="en-GB"/>
        </w:rPr>
        <w:t>GoodVision</w:t>
      </w:r>
      <w:r w:rsidRPr="1504ED67" w:rsidR="5AC4503A">
        <w:rPr>
          <w:color w:val="000000" w:themeColor="text1" w:themeTint="FF" w:themeShade="FF"/>
          <w:lang w:val="en-GB"/>
        </w:rPr>
        <w:t xml:space="preserve"> has already worked to collaborate with state-run training institutions to implement this innovative program. Burkina Faso is the first country to officially recognize this compact training program, and it </w:t>
      </w:r>
      <w:r w:rsidRPr="1504ED67" w:rsidR="5AC4503A">
        <w:rPr>
          <w:color w:val="000000" w:themeColor="text1" w:themeTint="FF" w:themeShade="FF"/>
          <w:lang w:val="en-GB"/>
        </w:rPr>
        <w:t>represents</w:t>
      </w:r>
      <w:r w:rsidRPr="1504ED67" w:rsidR="5AC4503A">
        <w:rPr>
          <w:color w:val="000000" w:themeColor="text1" w:themeTint="FF" w:themeShade="FF"/>
          <w:lang w:val="en-GB"/>
        </w:rPr>
        <w:t xml:space="preserve"> a tremendous success. </w:t>
      </w:r>
      <w:r w:rsidRPr="1504ED67" w:rsidR="3998EC97">
        <w:rPr>
          <w:color w:val="000000" w:themeColor="text1" w:themeTint="FF" w:themeShade="FF"/>
          <w:lang w:val="en-GB"/>
        </w:rPr>
        <w:t xml:space="preserve">In many </w:t>
      </w:r>
      <w:r w:rsidRPr="1504ED67" w:rsidR="451D3F0B">
        <w:rPr>
          <w:color w:val="000000" w:themeColor="text1" w:themeTint="FF" w:themeShade="FF"/>
          <w:lang w:val="en-GB"/>
        </w:rPr>
        <w:t xml:space="preserve">other </w:t>
      </w:r>
      <w:r w:rsidRPr="1504ED67" w:rsidR="3998EC97">
        <w:rPr>
          <w:color w:val="000000" w:themeColor="text1" w:themeTint="FF" w:themeShade="FF"/>
          <w:lang w:val="en-GB"/>
        </w:rPr>
        <w:t>countries where the demand for eye care is high, there is</w:t>
      </w:r>
      <w:r w:rsidRPr="1504ED67" w:rsidR="0F2EFA45">
        <w:rPr>
          <w:color w:val="000000" w:themeColor="text1" w:themeTint="FF" w:themeShade="FF"/>
          <w:lang w:val="en-GB"/>
        </w:rPr>
        <w:t xml:space="preserve"> also</w:t>
      </w:r>
      <w:r w:rsidRPr="1504ED67" w:rsidR="3998EC97">
        <w:rPr>
          <w:color w:val="000000" w:themeColor="text1" w:themeTint="FF" w:themeShade="FF"/>
          <w:lang w:val="en-GB"/>
        </w:rPr>
        <w:t xml:space="preserve"> a critical lack of qualified professionals. </w:t>
      </w:r>
    </w:p>
    <w:p w:rsidR="2D09A359" w:rsidP="1504ED67" w:rsidRDefault="2D09A359" w14:paraId="5AC6F90F" w14:textId="702B32FD">
      <w:pPr>
        <w:rPr>
          <w:color w:val="000000" w:themeColor="text1" w:themeTint="FF" w:themeShade="FF"/>
          <w:sz w:val="24"/>
          <w:szCs w:val="24"/>
          <w:lang w:val="en-GB"/>
        </w:rPr>
      </w:pPr>
      <w:r w:rsidRPr="1504ED67" w:rsidR="2D09A359">
        <w:rPr>
          <w:i w:val="1"/>
          <w:iCs w:val="1"/>
          <w:color w:val="000000" w:themeColor="text1" w:themeTint="FF" w:themeShade="FF"/>
          <w:sz w:val="28"/>
          <w:szCs w:val="28"/>
          <w:lang w:val="en-GB"/>
        </w:rPr>
        <w:t>“We hope that more countries will follow this example and establish similar training programs, closing the gap in global eye care and ensuring that no one is left without assistance due to untreated refractive errors, regardless of their location or financial situation”</w:t>
      </w:r>
      <w:r w:rsidRPr="1504ED67" w:rsidR="2D09A359">
        <w:rPr>
          <w:color w:val="000000" w:themeColor="text1" w:themeTint="FF" w:themeShade="FF"/>
          <w:sz w:val="28"/>
          <w:szCs w:val="28"/>
          <w:lang w:val="en-GB"/>
        </w:rPr>
        <w:t xml:space="preserve"> </w:t>
      </w:r>
      <w:r w:rsidRPr="1504ED67" w:rsidR="2D09A359">
        <w:rPr>
          <w:color w:val="000000" w:themeColor="text1" w:themeTint="FF" w:themeShade="FF"/>
          <w:lang w:val="en-GB"/>
        </w:rPr>
        <w:t>—says Karsten Wolf, Board Member of GoodVision.</w:t>
      </w:r>
    </w:p>
    <w:p w:rsidRPr="00EC4617" w:rsidR="009C1368" w:rsidP="00032F70" w:rsidRDefault="00AF0D15" w14:paraId="59A9C20F" w14:textId="4DD010D4">
      <w:pPr/>
      <w:r w:rsidRPr="1504ED67" w:rsidR="37E116CE">
        <w:rPr>
          <w:color w:val="000000" w:themeColor="text1" w:themeTint="FF" w:themeShade="FF"/>
          <w:lang w:val="en-GB"/>
        </w:rPr>
        <w:t>GoodVision</w:t>
      </w:r>
      <w:r w:rsidRPr="1504ED67" w:rsidR="3998EC97">
        <w:rPr>
          <w:color w:val="000000" w:themeColor="text1" w:themeTint="FF" w:themeShade="FF"/>
          <w:lang w:val="en-GB"/>
        </w:rPr>
        <w:t xml:space="preserve"> </w:t>
      </w:r>
      <w:r w:rsidRPr="1504ED67" w:rsidR="3998EC97">
        <w:rPr>
          <w:color w:val="000000" w:themeColor="text1" w:themeTint="FF" w:themeShade="FF"/>
          <w:lang w:val="en-GB"/>
        </w:rPr>
        <w:t>firmly believes</w:t>
      </w:r>
      <w:r w:rsidRPr="1504ED67" w:rsidR="3998EC97">
        <w:rPr>
          <w:color w:val="000000" w:themeColor="text1" w:themeTint="FF" w:themeShade="FF"/>
          <w:lang w:val="en-GB"/>
        </w:rPr>
        <w:t xml:space="preserve"> that this model can play a pivotal role not only in Burkina Faso but in many other countries worldwide. </w:t>
      </w:r>
      <w:r w:rsidRPr="1504ED67" w:rsidR="4D074CAF">
        <w:rPr>
          <w:color w:val="000000" w:themeColor="text1" w:themeTint="FF" w:themeShade="FF"/>
          <w:lang w:val="en-GB"/>
        </w:rPr>
        <w:t>The introduction of a tiered referral system—where simple cases are treated by GVTs and more complex cases are referred to optometrists or ophthalmologists—is key to improving eye care and addressing capacity shortages in many countries</w:t>
      </w:r>
      <w:r w:rsidRPr="1504ED67" w:rsidR="48983950">
        <w:rPr>
          <w:color w:val="000000" w:themeColor="text1" w:themeTint="FF" w:themeShade="FF"/>
          <w:lang w:val="en-GB"/>
        </w:rPr>
        <w:t xml:space="preserve">, </w:t>
      </w:r>
      <w:r w:rsidRPr="1504ED67" w:rsidR="3998EC97">
        <w:rPr>
          <w:color w:val="000000" w:themeColor="text1" w:themeTint="FF" w:themeShade="FF"/>
          <w:lang w:val="en-GB"/>
        </w:rPr>
        <w:t>offering a practical, scalable solution that can be quickly implemented to provide basic eye care in underserved regions.</w:t>
      </w:r>
    </w:p>
    <w:p w:rsidR="004C5B94" w:rsidP="00CF6C1C" w:rsidRDefault="004C5B94" w14:paraId="63377B3D" w14:textId="4EB9E3ED">
      <w:pPr>
        <w:rPr>
          <w:lang w:val="en-GB"/>
        </w:rPr>
      </w:pPr>
    </w:p>
    <w:p w:rsidRPr="000C5198" w:rsidR="000C70DD" w:rsidP="00EA72E1" w:rsidRDefault="004C5B94" w14:paraId="40C5FEFE" w14:textId="54A4F5FF">
      <w:pPr>
        <w:rPr>
          <w:lang w:val="en-GB"/>
        </w:rPr>
      </w:pPr>
      <w:r w:rsidRPr="004C5B94">
        <w:rPr>
          <w:lang w:val="en-GB"/>
        </w:rPr>
        <w:t xml:space="preserve">For more information, please visit the official website </w:t>
      </w:r>
      <w:r w:rsidR="00EC4617">
        <w:rPr>
          <w:lang w:val="en-GB"/>
        </w:rPr>
        <w:t xml:space="preserve">of </w:t>
      </w:r>
      <w:r w:rsidR="00870DB2">
        <w:fldChar w:fldCharType="begin"/>
      </w:r>
      <w:r w:rsidRPr="00EC74EE" w:rsidR="00870DB2">
        <w:rPr>
          <w:lang w:val="en-GB"/>
        </w:rPr>
        <w:instrText>HYPERLINK "http://www.GoodVision.org"</w:instrText>
      </w:r>
      <w:r w:rsidR="00870DB2">
        <w:fldChar w:fldCharType="separate"/>
      </w:r>
      <w:r w:rsidRPr="00324DEC" w:rsidR="00870DB2">
        <w:rPr>
          <w:rStyle w:val="Hyperlink"/>
          <w:lang w:val="en-GB"/>
        </w:rPr>
        <w:t>www.GoodVision.org</w:t>
      </w:r>
      <w:r w:rsidR="00870DB2">
        <w:fldChar w:fldCharType="end"/>
      </w:r>
      <w:r w:rsidR="00870DB2">
        <w:rPr>
          <w:lang w:val="en-GB"/>
        </w:rPr>
        <w:t xml:space="preserve"> </w:t>
      </w:r>
      <w:r w:rsidR="00870DB2">
        <w:rPr>
          <w:lang w:val="en-GB"/>
        </w:rPr>
        <w:br/>
      </w:r>
      <w:r w:rsidRPr="000C5198" w:rsidR="000C70DD">
        <w:rPr>
          <w:lang w:val="en-GB"/>
        </w:rPr>
        <w:br/>
      </w:r>
      <w:r w:rsidRPr="000C5198" w:rsidR="000C70DD">
        <w:rPr>
          <w:lang w:val="en-GB"/>
        </w:rPr>
        <w:t>________</w:t>
      </w:r>
    </w:p>
    <w:p w:rsidRPr="00CF6C1C" w:rsidR="000C70DD" w:rsidP="000C70DD" w:rsidRDefault="00CF6C1C" w14:paraId="06D4373C" w14:textId="14FF0C34">
      <w:pPr>
        <w:rPr>
          <w:lang w:val="en-GB"/>
        </w:rPr>
      </w:pPr>
      <w:r w:rsidRPr="00CF6C1C">
        <w:rPr>
          <w:b/>
          <w:bCs/>
          <w:lang w:val="en-GB"/>
        </w:rPr>
        <w:t xml:space="preserve">About </w:t>
      </w:r>
      <w:proofErr w:type="spellStart"/>
      <w:r w:rsidRPr="00CF6C1C">
        <w:rPr>
          <w:b/>
          <w:bCs/>
          <w:lang w:val="en-GB"/>
        </w:rPr>
        <w:t>GoodVision</w:t>
      </w:r>
      <w:proofErr w:type="spellEnd"/>
      <w:r w:rsidRPr="00CF6C1C">
        <w:rPr>
          <w:b/>
          <w:bCs/>
          <w:lang w:val="en-GB"/>
        </w:rPr>
        <w:t xml:space="preserve"> (</w:t>
      </w:r>
      <w:proofErr w:type="spellStart"/>
      <w:r w:rsidRPr="00CF6C1C" w:rsidR="000C70DD">
        <w:rPr>
          <w:b/>
          <w:bCs/>
          <w:lang w:val="en-GB"/>
        </w:rPr>
        <w:t>EinDollarBrille</w:t>
      </w:r>
      <w:proofErr w:type="spellEnd"/>
      <w:r w:rsidRPr="00CF6C1C" w:rsidR="000C70DD">
        <w:rPr>
          <w:b/>
          <w:bCs/>
          <w:lang w:val="en-GB"/>
        </w:rPr>
        <w:t xml:space="preserve"> </w:t>
      </w:r>
      <w:proofErr w:type="spellStart"/>
      <w:r w:rsidRPr="00CF6C1C" w:rsidR="000C70DD">
        <w:rPr>
          <w:b/>
          <w:bCs/>
          <w:lang w:val="en-GB"/>
        </w:rPr>
        <w:t>e.V.</w:t>
      </w:r>
      <w:proofErr w:type="spellEnd"/>
      <w:r w:rsidRPr="00CF6C1C">
        <w:rPr>
          <w:b/>
          <w:bCs/>
          <w:lang w:val="en-GB"/>
        </w:rPr>
        <w:t xml:space="preserve"> </w:t>
      </w:r>
      <w:r>
        <w:rPr>
          <w:b/>
          <w:bCs/>
          <w:lang w:val="en-GB"/>
        </w:rPr>
        <w:t>Germany)</w:t>
      </w:r>
    </w:p>
    <w:p w:rsidRPr="000D498A" w:rsidR="000D498A" w:rsidP="000D498A" w:rsidRDefault="000D498A" w14:paraId="7A76C1D5" w14:textId="77777777">
      <w:pPr>
        <w:rPr>
          <w:i/>
          <w:iCs/>
          <w:sz w:val="20"/>
          <w:szCs w:val="20"/>
          <w:lang w:val="en-GB"/>
        </w:rPr>
      </w:pPr>
      <w:r w:rsidRPr="000D498A">
        <w:rPr>
          <w:i/>
          <w:iCs/>
          <w:sz w:val="20"/>
          <w:szCs w:val="20"/>
          <w:lang w:val="en-GB"/>
        </w:rPr>
        <w:t xml:space="preserve">According to a WHO study, over 950 million people worldwide suffer from correctable defective vision but do not have the means to buy conventional glasses.  Against this backdrop, </w:t>
      </w:r>
      <w:proofErr w:type="spellStart"/>
      <w:r w:rsidRPr="000D498A">
        <w:rPr>
          <w:i/>
          <w:iCs/>
          <w:sz w:val="20"/>
          <w:szCs w:val="20"/>
          <w:lang w:val="en-GB"/>
        </w:rPr>
        <w:t>GoodVision</w:t>
      </w:r>
      <w:proofErr w:type="spellEnd"/>
      <w:r w:rsidRPr="000D498A">
        <w:rPr>
          <w:i/>
          <w:iCs/>
          <w:sz w:val="20"/>
          <w:szCs w:val="20"/>
          <w:lang w:val="en-GB"/>
        </w:rPr>
        <w:t xml:space="preserve"> (</w:t>
      </w:r>
      <w:proofErr w:type="spellStart"/>
      <w:r w:rsidRPr="000D498A">
        <w:rPr>
          <w:i/>
          <w:iCs/>
          <w:sz w:val="20"/>
          <w:szCs w:val="20"/>
          <w:lang w:val="en-GB"/>
        </w:rPr>
        <w:t>EinDollarBrille</w:t>
      </w:r>
      <w:proofErr w:type="spellEnd"/>
      <w:r w:rsidRPr="000D498A">
        <w:rPr>
          <w:i/>
          <w:iCs/>
          <w:sz w:val="20"/>
          <w:szCs w:val="20"/>
          <w:lang w:val="en-GB"/>
        </w:rPr>
        <w:t xml:space="preserve"> </w:t>
      </w:r>
      <w:proofErr w:type="spellStart"/>
      <w:r w:rsidRPr="000D498A">
        <w:rPr>
          <w:i/>
          <w:iCs/>
          <w:sz w:val="20"/>
          <w:szCs w:val="20"/>
          <w:lang w:val="en-GB"/>
        </w:rPr>
        <w:t>e.V.</w:t>
      </w:r>
      <w:proofErr w:type="spellEnd"/>
      <w:r w:rsidRPr="000D498A">
        <w:rPr>
          <w:i/>
          <w:iCs/>
          <w:sz w:val="20"/>
          <w:szCs w:val="20"/>
          <w:lang w:val="en-GB"/>
        </w:rPr>
        <w:t xml:space="preserve"> in Germany) aims to provide high-quality, affordable, robust and customized glasses worldwide. The organization was founded in 2012 by Martin Aufmuth, the inventor of the GoodVision Glasses (EinDollarBrille), and is recognized by the tax office as a non-profit organization. The GoodVision Glasses can be manufactured and sold by local people. The material costs for a pair of glasses are around one US dollar. The selling price is two to three local daily wages. The training of the producers and the development of the project in the target countries are financed by donations. The project is sustainable: the proceeds from the sale of the glasses help to cover salaries in the country and the materials for new glasses. The aim is to establish basic optical care for people in developing countries.     </w:t>
      </w:r>
    </w:p>
    <w:p w:rsidRPr="00CF6C1C" w:rsidR="000C70DD" w:rsidP="000D498A" w:rsidRDefault="000C70DD" w14:paraId="3CB80842" w14:textId="486EB593">
      <w:pPr>
        <w:rPr>
          <w:lang w:val="en-GB"/>
        </w:rPr>
      </w:pPr>
      <w:r>
        <w:br/>
      </w:r>
      <w:r w:rsidRPr="1504ED67" w:rsidR="089D3856">
        <w:rPr>
          <w:b w:val="1"/>
          <w:bCs w:val="1"/>
          <w:lang w:val="en-GB"/>
        </w:rPr>
        <w:t>Press</w:t>
      </w:r>
      <w:r w:rsidRPr="1504ED67" w:rsidR="2D93EC6C">
        <w:rPr>
          <w:b w:val="1"/>
          <w:bCs w:val="1"/>
          <w:lang w:val="en-GB"/>
        </w:rPr>
        <w:t xml:space="preserve"> </w:t>
      </w:r>
      <w:r w:rsidRPr="1504ED67" w:rsidR="2D93EC6C">
        <w:rPr>
          <w:b w:val="1"/>
          <w:bCs w:val="1"/>
          <w:lang w:val="en-GB"/>
        </w:rPr>
        <w:t>contact</w:t>
      </w:r>
      <w:r w:rsidRPr="1504ED67" w:rsidR="089D3856">
        <w:rPr>
          <w:b w:val="1"/>
          <w:bCs w:val="1"/>
          <w:lang w:val="en-GB"/>
        </w:rPr>
        <w:t>:                                                                                 </w:t>
      </w:r>
      <w:r>
        <w:br/>
      </w:r>
      <w:r w:rsidRPr="1504ED67" w:rsidR="51945F56">
        <w:rPr>
          <w:lang w:val="en-GB"/>
        </w:rPr>
        <w:t>E</w:t>
      </w:r>
      <w:r w:rsidRPr="1504ED67" w:rsidR="089D3856">
        <w:rPr>
          <w:lang w:val="en-GB"/>
        </w:rPr>
        <w:t>-</w:t>
      </w:r>
      <w:r w:rsidRPr="1504ED67" w:rsidR="3088FE12">
        <w:rPr>
          <w:lang w:val="en-GB"/>
        </w:rPr>
        <w:t>m</w:t>
      </w:r>
      <w:r w:rsidRPr="1504ED67" w:rsidR="089D3856">
        <w:rPr>
          <w:lang w:val="en-GB"/>
        </w:rPr>
        <w:t>ail: </w:t>
      </w:r>
      <w:hyperlink r:id="R2d56982c3edc4877">
        <w:r w:rsidRPr="1504ED67" w:rsidR="089D3856">
          <w:rPr>
            <w:rStyle w:val="Hyperlink"/>
            <w:b w:val="1"/>
            <w:bCs w:val="1"/>
            <w:lang w:val="en-GB"/>
          </w:rPr>
          <w:t>presse@eindollarbrille.de</w:t>
        </w:r>
      </w:hyperlink>
      <w:r>
        <w:br/>
      </w:r>
      <w:r w:rsidRPr="1504ED67" w:rsidR="1E09FC9E">
        <w:rPr>
          <w:lang w:val="en-GB"/>
        </w:rPr>
        <w:t>P</w:t>
      </w:r>
      <w:r w:rsidRPr="1504ED67" w:rsidR="3BDDE6D2">
        <w:rPr>
          <w:lang w:val="en-GB"/>
        </w:rPr>
        <w:t>hone</w:t>
      </w:r>
      <w:r w:rsidRPr="1504ED67" w:rsidR="089D3856">
        <w:rPr>
          <w:lang w:val="en-GB"/>
        </w:rPr>
        <w:t>: +49 9131 913 94 31</w:t>
      </w:r>
    </w:p>
    <w:p w:rsidR="00E46268" w:rsidP="008117C1" w:rsidRDefault="00E46268" w14:paraId="0F8A9DB1" w14:textId="46978CB8">
      <w:pPr>
        <w:pStyle w:val="StandardWeb"/>
        <w:spacing w:line="276" w:lineRule="auto"/>
        <w:rPr>
          <w:rStyle w:val="skypec2cprintcontainer"/>
          <w:rFonts w:asciiTheme="minorHAnsi" w:hAnsiTheme="minorHAnsi" w:eastAsiaTheme="minorEastAsia" w:cstheme="minorHAnsi"/>
          <w:color w:val="000000" w:themeColor="text1"/>
          <w:sz w:val="22"/>
          <w:szCs w:val="22"/>
          <w:lang w:val="en-GB"/>
        </w:rPr>
      </w:pPr>
    </w:p>
    <w:p w:rsidRPr="00CF6C1C" w:rsidR="00E13190" w:rsidP="008117C1" w:rsidRDefault="00E13190" w14:paraId="71E93F9F" w14:textId="77777777">
      <w:pPr>
        <w:pStyle w:val="StandardWeb"/>
        <w:spacing w:line="276" w:lineRule="auto"/>
        <w:rPr>
          <w:rStyle w:val="skypec2cprintcontainer"/>
          <w:rFonts w:asciiTheme="minorHAnsi" w:hAnsiTheme="minorHAnsi" w:eastAsiaTheme="minorEastAsia" w:cstheme="minorHAnsi"/>
          <w:color w:val="000000" w:themeColor="text1"/>
          <w:sz w:val="22"/>
          <w:szCs w:val="22"/>
          <w:lang w:val="en-GB"/>
        </w:rPr>
      </w:pPr>
    </w:p>
    <w:sectPr w:rsidRPr="00CF6C1C" w:rsidR="00E13190" w:rsidSect="002F0D53">
      <w:headerReference w:type="default" r:id="rId11"/>
      <w:footerReference w:type="default" r:id="rId12"/>
      <w:pgSz w:w="11906" w:h="16838" w:orient="portrait"/>
      <w:pgMar w:top="1560" w:right="102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8D0" w:rsidRDefault="009478D0" w14:paraId="386B1AEE" w14:textId="77777777">
      <w:pPr>
        <w:spacing w:after="0" w:line="240" w:lineRule="auto"/>
      </w:pPr>
      <w:r>
        <w:separator/>
      </w:r>
    </w:p>
  </w:endnote>
  <w:endnote w:type="continuationSeparator" w:id="0">
    <w:p w:rsidR="009478D0" w:rsidRDefault="009478D0" w14:paraId="71779237" w14:textId="77777777">
      <w:pPr>
        <w:spacing w:after="0" w:line="240" w:lineRule="auto"/>
      </w:pPr>
      <w:r>
        <w:continuationSeparator/>
      </w:r>
    </w:p>
  </w:endnote>
  <w:endnote w:type="continuationNotice" w:id="1">
    <w:p w:rsidR="009478D0" w:rsidRDefault="009478D0" w14:paraId="6135AC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nga">
    <w:altName w:val="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Style w:val="Tabellenraster"/>
      <w:tblW w:w="9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2551"/>
      <w:gridCol w:w="2547"/>
      <w:gridCol w:w="2131"/>
    </w:tblGrid>
    <w:tr w:rsidRPr="008B5ECC" w:rsidR="00FA6520" w:rsidTr="00EC74EE" w14:paraId="3C312A28" w14:textId="77777777">
      <w:trPr>
        <w:trHeight w:val="281"/>
      </w:trPr>
      <w:tc>
        <w:tcPr>
          <w:tcW w:w="2552" w:type="dxa"/>
        </w:tcPr>
        <w:p w:rsidRPr="00002886" w:rsidR="00FA6520" w:rsidP="00FA6520" w:rsidRDefault="000C5198" w14:paraId="5D8D348A" w14:textId="2E06B1BA">
          <w:pPr>
            <w:pStyle w:val="Fuzeile"/>
            <w:rPr>
              <w:rFonts w:ascii="Calibri" w:hAnsi="Calibri" w:cs="Calibri"/>
              <w:b/>
              <w:color w:val="009FE1"/>
              <w:sz w:val="16"/>
              <w:szCs w:val="16"/>
            </w:rPr>
          </w:pPr>
          <w:proofErr w:type="spellStart"/>
          <w:r>
            <w:rPr>
              <w:rFonts w:ascii="Calibri" w:hAnsi="Calibri" w:cs="Calibri"/>
              <w:b/>
              <w:color w:val="009FE1"/>
              <w:sz w:val="16"/>
              <w:szCs w:val="16"/>
              <w:shd w:val="clear" w:color="auto" w:fill="FFFFFF"/>
            </w:rPr>
            <w:t>EinDollarBrille</w:t>
          </w:r>
          <w:proofErr w:type="spellEnd"/>
          <w:r>
            <w:rPr>
              <w:rFonts w:ascii="Calibri" w:hAnsi="Calibri" w:cs="Calibri"/>
              <w:b/>
              <w:color w:val="009FE1"/>
              <w:sz w:val="16"/>
              <w:szCs w:val="16"/>
              <w:shd w:val="clear" w:color="auto" w:fill="FFFFFF"/>
            </w:rPr>
            <w:t xml:space="preserve"> e.V. </w:t>
          </w:r>
          <w:proofErr w:type="spellStart"/>
          <w:r w:rsidR="00CF6C1C">
            <w:rPr>
              <w:rFonts w:ascii="Calibri" w:hAnsi="Calibri" w:cs="Calibri"/>
              <w:b/>
              <w:color w:val="009FE1"/>
              <w:sz w:val="16"/>
              <w:szCs w:val="16"/>
              <w:shd w:val="clear" w:color="auto" w:fill="FFFFFF"/>
            </w:rPr>
            <w:t>GoodVision</w:t>
          </w:r>
          <w:proofErr w:type="spellEnd"/>
        </w:p>
      </w:tc>
      <w:tc>
        <w:tcPr>
          <w:tcW w:w="2551" w:type="dxa"/>
        </w:tcPr>
        <w:p w:rsidRPr="00002886" w:rsidR="00FA6520" w:rsidP="00FA6520" w:rsidRDefault="00FA6520" w14:paraId="0D25878D" w14:textId="77777777">
          <w:pPr>
            <w:pStyle w:val="Fuzeile"/>
            <w:rPr>
              <w:rFonts w:ascii="Calibri" w:hAnsi="Calibri" w:cs="Calibri"/>
              <w:b/>
              <w:color w:val="009FE1"/>
              <w:sz w:val="16"/>
              <w:szCs w:val="16"/>
            </w:rPr>
          </w:pPr>
          <w:r w:rsidRPr="00002886">
            <w:rPr>
              <w:rFonts w:ascii="Calibri" w:hAnsi="Calibri" w:cs="Calibri"/>
              <w:b/>
              <w:color w:val="009FE1"/>
              <w:sz w:val="16"/>
              <w:szCs w:val="16"/>
              <w:shd w:val="clear" w:color="auto" w:fill="FFFFFF"/>
            </w:rPr>
            <w:t>Kontakt</w:t>
          </w:r>
        </w:p>
      </w:tc>
      <w:tc>
        <w:tcPr>
          <w:tcW w:w="2547" w:type="dxa"/>
        </w:tcPr>
        <w:p w:rsidRPr="00002886" w:rsidR="00FA6520" w:rsidP="00FA6520" w:rsidRDefault="00FA6520" w14:paraId="73CDD189" w14:textId="77777777">
          <w:pPr>
            <w:pStyle w:val="Fuzeile"/>
            <w:rPr>
              <w:rFonts w:ascii="Calibri" w:hAnsi="Calibri" w:cs="Calibri"/>
              <w:b/>
              <w:color w:val="009FE1"/>
              <w:sz w:val="16"/>
              <w:szCs w:val="16"/>
            </w:rPr>
          </w:pPr>
          <w:r w:rsidRPr="00002886">
            <w:rPr>
              <w:rFonts w:ascii="Calibri" w:hAnsi="Calibri" w:cs="Calibri"/>
              <w:b/>
              <w:color w:val="009FE1"/>
              <w:sz w:val="16"/>
              <w:szCs w:val="16"/>
            </w:rPr>
            <w:t>Internet</w:t>
          </w:r>
        </w:p>
      </w:tc>
      <w:tc>
        <w:tcPr>
          <w:tcW w:w="2131" w:type="dxa"/>
        </w:tcPr>
        <w:p w:rsidRPr="00002886" w:rsidR="00FA6520" w:rsidP="00FA6520" w:rsidRDefault="00CF6C1C" w14:paraId="39EC6024" w14:textId="45CDAEC2">
          <w:pPr>
            <w:pStyle w:val="Fuzeile"/>
            <w:rPr>
              <w:rFonts w:ascii="Calibri" w:hAnsi="Calibri" w:cs="Calibri"/>
              <w:b/>
              <w:color w:val="009FE1"/>
              <w:sz w:val="16"/>
              <w:szCs w:val="16"/>
            </w:rPr>
          </w:pPr>
          <w:proofErr w:type="spellStart"/>
          <w:r>
            <w:rPr>
              <w:rFonts w:ascii="Calibri" w:hAnsi="Calibri" w:cs="Calibri"/>
              <w:b/>
              <w:color w:val="009FE1"/>
              <w:sz w:val="16"/>
              <w:szCs w:val="16"/>
            </w:rPr>
            <w:t>Donations</w:t>
          </w:r>
          <w:proofErr w:type="spellEnd"/>
          <w:r w:rsidR="000C5198">
            <w:rPr>
              <w:rFonts w:ascii="Calibri" w:hAnsi="Calibri" w:cs="Calibri"/>
              <w:b/>
              <w:color w:val="009FE1"/>
              <w:sz w:val="16"/>
              <w:szCs w:val="16"/>
            </w:rPr>
            <w:t xml:space="preserve"> / Spenden</w:t>
          </w:r>
        </w:p>
      </w:tc>
    </w:tr>
    <w:tr w:rsidRPr="00EC74EE" w:rsidR="00FA6520" w:rsidTr="00EC74EE" w14:paraId="512A31E8" w14:textId="77777777">
      <w:trPr>
        <w:trHeight w:val="80"/>
      </w:trPr>
      <w:tc>
        <w:tcPr>
          <w:tcW w:w="2552" w:type="dxa"/>
        </w:tcPr>
        <w:p w:rsidRPr="004D1B25" w:rsidR="00FA6520" w:rsidP="003F2E0E" w:rsidRDefault="00CF6C1C" w14:paraId="452B1BA5" w14:textId="65B26BBD">
          <w:pPr>
            <w:pStyle w:val="EinfAbs"/>
            <w:spacing w:line="276" w:lineRule="auto"/>
            <w:rPr>
              <w:rFonts w:ascii="Calibri Light" w:hAnsi="Calibri Light" w:cs="Calibri Light"/>
              <w:sz w:val="16"/>
              <w:szCs w:val="16"/>
            </w:rPr>
          </w:pPr>
          <w:proofErr w:type="spellStart"/>
          <w:r w:rsidRPr="00CF6C1C">
            <w:rPr>
              <w:rFonts w:ascii="Calibri Light" w:hAnsi="Calibri Light" w:cs="Calibri Light"/>
              <w:sz w:val="16"/>
              <w:szCs w:val="16"/>
            </w:rPr>
            <w:t>Representative</w:t>
          </w:r>
          <w:proofErr w:type="spellEnd"/>
          <w:r w:rsidRPr="00CF6C1C">
            <w:rPr>
              <w:rFonts w:ascii="Calibri Light" w:hAnsi="Calibri Light" w:cs="Calibri Light"/>
              <w:sz w:val="16"/>
              <w:szCs w:val="16"/>
            </w:rPr>
            <w:t xml:space="preserve"> Board Members</w:t>
          </w:r>
          <w:r w:rsidR="00FA6520">
            <w:rPr>
              <w:rFonts w:ascii="Calibri Light" w:hAnsi="Calibri Light" w:cs="Calibri Light"/>
              <w:sz w:val="16"/>
              <w:szCs w:val="16"/>
            </w:rPr>
            <w:t xml:space="preserve">: Martin Aufmuth, </w:t>
          </w:r>
          <w:r w:rsidR="00FA6520">
            <w:rPr>
              <w:rFonts w:ascii="Calibri Light" w:hAnsi="Calibri Light" w:cs="Calibri Light"/>
              <w:sz w:val="16"/>
              <w:szCs w:val="16"/>
            </w:rPr>
            <w:br/>
          </w:r>
          <w:r w:rsidR="00FA6520">
            <w:rPr>
              <w:rFonts w:ascii="Calibri Light" w:hAnsi="Calibri Light" w:cs="Calibri Light"/>
              <w:sz w:val="16"/>
              <w:szCs w:val="16"/>
            </w:rPr>
            <w:t>Karsten Wolf</w:t>
          </w:r>
        </w:p>
      </w:tc>
      <w:tc>
        <w:tcPr>
          <w:tcW w:w="2551" w:type="dxa"/>
        </w:tcPr>
        <w:p w:rsidR="00FA6520" w:rsidP="003F2E0E" w:rsidRDefault="00CF6C1C" w14:paraId="21D05DFD" w14:textId="2B3B419F">
          <w:pPr>
            <w:pStyle w:val="EinfAbs"/>
            <w:spacing w:line="276" w:lineRule="auto"/>
            <w:rPr>
              <w:rFonts w:ascii="Calibri Light" w:hAnsi="Calibri Light" w:cs="Calibri Light"/>
              <w:sz w:val="16"/>
              <w:szCs w:val="16"/>
            </w:rPr>
          </w:pPr>
          <w:r>
            <w:rPr>
              <w:rFonts w:ascii="Calibri Light" w:hAnsi="Calibri Light" w:cs="Calibri Light"/>
              <w:sz w:val="16"/>
              <w:szCs w:val="16"/>
            </w:rPr>
            <w:t>Phone</w:t>
          </w:r>
          <w:r w:rsidR="00FA6520">
            <w:rPr>
              <w:rFonts w:ascii="Calibri Light" w:hAnsi="Calibri Light" w:cs="Calibri Light"/>
              <w:sz w:val="16"/>
              <w:szCs w:val="16"/>
            </w:rPr>
            <w:t>: +49 (0)9131 / 913 94 31</w:t>
          </w:r>
        </w:p>
        <w:p w:rsidR="00CF6C1C" w:rsidP="003F2E0E" w:rsidRDefault="00CF6C1C" w14:paraId="4E9C3E51" w14:textId="77777777">
          <w:pPr>
            <w:pStyle w:val="EinfAbs"/>
            <w:spacing w:line="276" w:lineRule="auto"/>
            <w:rPr>
              <w:rFonts w:ascii="Calibri Light" w:hAnsi="Calibri Light" w:cs="Calibri Light"/>
              <w:sz w:val="16"/>
              <w:szCs w:val="16"/>
            </w:rPr>
          </w:pPr>
          <w:proofErr w:type="gramStart"/>
          <w:r>
            <w:rPr>
              <w:rFonts w:ascii="Calibri Light" w:hAnsi="Calibri Light" w:cs="Calibri Light"/>
              <w:sz w:val="16"/>
              <w:szCs w:val="16"/>
            </w:rPr>
            <w:t>em</w:t>
          </w:r>
          <w:r w:rsidR="00FA6520">
            <w:rPr>
              <w:rFonts w:ascii="Calibri Light" w:hAnsi="Calibri Light" w:cs="Calibri Light"/>
              <w:sz w:val="16"/>
              <w:szCs w:val="16"/>
            </w:rPr>
            <w:t>ail</w:t>
          </w:r>
          <w:proofErr w:type="gramEnd"/>
          <w:r w:rsidR="00FA6520">
            <w:rPr>
              <w:rFonts w:ascii="Calibri Light" w:hAnsi="Calibri Light" w:cs="Calibri Light"/>
              <w:sz w:val="16"/>
              <w:szCs w:val="16"/>
            </w:rPr>
            <w:t>: info@eindollarbrille.de</w:t>
          </w:r>
        </w:p>
        <w:p w:rsidRPr="004D1B25" w:rsidR="00FA6520" w:rsidP="003F2E0E" w:rsidRDefault="00FA6520" w14:paraId="44FD4AE7" w14:textId="74CB3E41">
          <w:pPr>
            <w:pStyle w:val="EinfAbs"/>
            <w:spacing w:line="276" w:lineRule="auto"/>
            <w:rPr>
              <w:rFonts w:ascii="Calibri Light" w:hAnsi="Calibri Light" w:cs="Calibri Light"/>
              <w:sz w:val="16"/>
              <w:szCs w:val="16"/>
            </w:rPr>
          </w:pPr>
          <w:r>
            <w:rPr>
              <w:rFonts w:ascii="Calibri Light" w:hAnsi="Calibri Light" w:cs="Calibri Light"/>
              <w:sz w:val="16"/>
              <w:szCs w:val="16"/>
            </w:rPr>
            <w:t>Obere Karlstraße 29</w:t>
          </w:r>
          <w:r w:rsidR="00CF6C1C">
            <w:rPr>
              <w:rFonts w:ascii="Calibri Light" w:hAnsi="Calibri Light" w:cs="Calibri Light"/>
              <w:sz w:val="16"/>
              <w:szCs w:val="16"/>
            </w:rPr>
            <w:t xml:space="preserve">, </w:t>
          </w:r>
          <w:r w:rsidR="00CF6C1C">
            <w:rPr>
              <w:rFonts w:ascii="Calibri Light" w:hAnsi="Calibri Light" w:cs="Calibri Light"/>
              <w:sz w:val="16"/>
              <w:szCs w:val="16"/>
            </w:rPr>
            <w:br/>
          </w:r>
          <w:r>
            <w:rPr>
              <w:rFonts w:ascii="Calibri Light" w:hAnsi="Calibri Light" w:cs="Calibri Light"/>
              <w:sz w:val="16"/>
              <w:szCs w:val="16"/>
            </w:rPr>
            <w:t>91054 Erlangen</w:t>
          </w:r>
          <w:r w:rsidRPr="001E5A6E">
            <w:rPr>
              <w:noProof/>
              <w:color w:val="2B579A"/>
              <w:szCs w:val="22"/>
              <w:shd w:val="clear" w:color="auto" w:fill="E6E6E6"/>
            </w:rPr>
            <mc:AlternateContent>
              <mc:Choice Requires="wps">
                <w:drawing>
                  <wp:anchor distT="0" distB="0" distL="114300" distR="114300" simplePos="0" relativeHeight="251658241" behindDoc="0" locked="0" layoutInCell="1" allowOverlap="1" wp14:anchorId="5AC966A0" wp14:editId="7B72DDB1">
                    <wp:simplePos x="0" y="0"/>
                    <wp:positionH relativeFrom="column">
                      <wp:posOffset>831850</wp:posOffset>
                    </wp:positionH>
                    <wp:positionV relativeFrom="paragraph">
                      <wp:posOffset>630555</wp:posOffset>
                    </wp:positionV>
                    <wp:extent cx="3909060" cy="0"/>
                    <wp:effectExtent l="19050" t="19050" r="34290" b="19050"/>
                    <wp:wrapNone/>
                    <wp:docPr id="21" name="Gerader Verbinder 21"/>
                    <wp:cNvGraphicFramePr/>
                    <a:graphic xmlns:a="http://schemas.openxmlformats.org/drawingml/2006/main">
                      <a:graphicData uri="http://schemas.microsoft.com/office/word/2010/wordprocessingShape">
                        <wps:wsp>
                          <wps:cNvCnPr/>
                          <wps:spPr>
                            <a:xfrm>
                              <a:off x="0" y="0"/>
                              <a:ext cx="3909060" cy="0"/>
                            </a:xfrm>
                            <a:prstGeom prst="line">
                              <a:avLst/>
                            </a:prstGeom>
                            <a:ln w="38100" cap="rnd">
                              <a:solidFill>
                                <a:srgbClr val="009FE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0D688B6">
                  <v:line id="Gerader Verbinder 2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009fe1" strokeweight="3pt" from="65.5pt,49.65pt" to="373.3pt,49.65pt" w14:anchorId="2E9EFA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">
                    <v:stroke joinstyle="miter" endcap="round" dashstyle="1 1"/>
                  </v:line>
                </w:pict>
              </mc:Fallback>
            </mc:AlternateContent>
          </w:r>
          <w:r w:rsidR="00CF6C1C">
            <w:rPr>
              <w:rFonts w:ascii="Calibri Light" w:hAnsi="Calibri Light" w:cs="Calibri Light"/>
              <w:sz w:val="16"/>
              <w:szCs w:val="16"/>
            </w:rPr>
            <w:t>, Germany</w:t>
          </w:r>
        </w:p>
      </w:tc>
      <w:tc>
        <w:tcPr>
          <w:tcW w:w="2547" w:type="dxa"/>
        </w:tcPr>
        <w:p w:rsidRPr="000C5198" w:rsidR="00CF6C1C" w:rsidP="003F2E0E" w:rsidRDefault="00FA6520" w14:paraId="523F3269" w14:textId="77777777">
          <w:pPr>
            <w:pStyle w:val="EinfAbs"/>
            <w:spacing w:line="276" w:lineRule="auto"/>
            <w:rPr>
              <w:rFonts w:ascii="Calibri Light" w:hAnsi="Calibri Light" w:cs="Calibri Light"/>
              <w:sz w:val="16"/>
              <w:szCs w:val="16"/>
              <w:lang w:val="en-GB"/>
            </w:rPr>
          </w:pPr>
          <w:r w:rsidRPr="000C5198">
            <w:rPr>
              <w:rFonts w:ascii="Calibri Light" w:hAnsi="Calibri Light" w:cs="Calibri Light"/>
              <w:sz w:val="16"/>
              <w:szCs w:val="16"/>
              <w:lang w:val="en-GB"/>
            </w:rPr>
            <w:t>eindollarbrille.de</w:t>
          </w:r>
        </w:p>
        <w:p w:rsidRPr="000C5198" w:rsidR="00CF6C1C" w:rsidP="003F2E0E" w:rsidRDefault="00CF6C1C" w14:paraId="50AD44B9" w14:textId="00017056">
          <w:pPr>
            <w:pStyle w:val="EinfAbs"/>
            <w:spacing w:line="276" w:lineRule="auto"/>
            <w:rPr>
              <w:rFonts w:ascii="Calibri Light" w:hAnsi="Calibri Light" w:cs="Calibri Light"/>
              <w:sz w:val="16"/>
              <w:szCs w:val="16"/>
              <w:lang w:val="en-GB"/>
            </w:rPr>
          </w:pPr>
          <w:r w:rsidRPr="000C5198">
            <w:rPr>
              <w:rFonts w:ascii="Calibri Light" w:hAnsi="Calibri Light" w:cs="Calibri Light"/>
              <w:sz w:val="16"/>
              <w:szCs w:val="16"/>
              <w:lang w:val="en-GB"/>
            </w:rPr>
            <w:t>goodvision.org</w:t>
          </w:r>
        </w:p>
        <w:p w:rsidRPr="00CF6C1C" w:rsidR="00FA6520" w:rsidP="003F2E0E" w:rsidRDefault="00CF6C1C" w14:paraId="06318E27" w14:textId="562D8533">
          <w:pPr>
            <w:pStyle w:val="EinfAbs"/>
            <w:spacing w:line="276" w:lineRule="auto"/>
            <w:rPr>
              <w:rFonts w:ascii="Calibri Light" w:hAnsi="Calibri Light" w:cs="Calibri Light"/>
              <w:sz w:val="16"/>
              <w:szCs w:val="16"/>
              <w:lang w:val="en-GB"/>
            </w:rPr>
          </w:pPr>
          <w:r w:rsidRPr="00CF6C1C">
            <w:rPr>
              <w:rFonts w:ascii="Calibri Light" w:hAnsi="Calibri Light" w:cs="Calibri Light"/>
              <w:sz w:val="16"/>
              <w:szCs w:val="16"/>
              <w:lang w:val="en-GB"/>
            </w:rPr>
            <w:t>linkedin.com</w:t>
          </w:r>
          <w:r w:rsidR="00EC74EE">
            <w:rPr>
              <w:rFonts w:ascii="Calibri Light" w:hAnsi="Calibri Light" w:cs="Calibri Light"/>
              <w:sz w:val="16"/>
              <w:szCs w:val="16"/>
              <w:lang w:val="en-GB"/>
            </w:rPr>
            <w:t xml:space="preserve">: </w:t>
          </w:r>
          <w:r w:rsidR="00EC74EE">
            <w:rPr>
              <w:rFonts w:ascii="Calibri Light" w:hAnsi="Calibri Light" w:cs="Calibri Light"/>
              <w:sz w:val="16"/>
              <w:szCs w:val="16"/>
              <w:lang w:val="en-GB"/>
            </w:rPr>
            <w:br/>
          </w:r>
          <w:proofErr w:type="spellStart"/>
          <w:r w:rsidRPr="00CF6C1C">
            <w:rPr>
              <w:rFonts w:ascii="Calibri Light" w:hAnsi="Calibri Light" w:cs="Calibri Light"/>
              <w:sz w:val="16"/>
              <w:szCs w:val="16"/>
              <w:lang w:val="en-GB"/>
            </w:rPr>
            <w:t>goodvision</w:t>
          </w:r>
          <w:proofErr w:type="spellEnd"/>
          <w:r w:rsidRPr="00CF6C1C">
            <w:rPr>
              <w:rFonts w:ascii="Calibri Light" w:hAnsi="Calibri Light" w:cs="Calibri Light"/>
              <w:sz w:val="16"/>
              <w:szCs w:val="16"/>
              <w:lang w:val="en-GB"/>
            </w:rPr>
            <w:t>-international</w:t>
          </w:r>
        </w:p>
      </w:tc>
      <w:tc>
        <w:tcPr>
          <w:tcW w:w="2131" w:type="dxa"/>
        </w:tcPr>
        <w:p w:rsidRPr="00B32551" w:rsidR="00FA6520" w:rsidP="003F2E0E" w:rsidRDefault="00CF6C1C" w14:paraId="30FBA07C" w14:textId="5A7DED3D">
          <w:pPr>
            <w:pStyle w:val="EinfAbs"/>
            <w:spacing w:line="276" w:lineRule="auto"/>
            <w:rPr>
              <w:rFonts w:ascii="Calibri Light" w:hAnsi="Calibri Light" w:cs="Calibri Light"/>
              <w:sz w:val="16"/>
              <w:szCs w:val="16"/>
              <w:lang w:val="en-US"/>
            </w:rPr>
          </w:pPr>
          <w:r w:rsidRPr="00B32551">
            <w:rPr>
              <w:rFonts w:ascii="Calibri Light" w:hAnsi="Calibri Light" w:cs="Calibri Light"/>
              <w:sz w:val="16"/>
              <w:szCs w:val="16"/>
              <w:lang w:val="en-US"/>
            </w:rPr>
            <w:t>eindollarbrille.de/</w:t>
          </w:r>
          <w:proofErr w:type="spellStart"/>
          <w:r w:rsidR="0047571C">
            <w:rPr>
              <w:rFonts w:ascii="Calibri Light" w:hAnsi="Calibri Light" w:cs="Calibri Light"/>
              <w:sz w:val="16"/>
              <w:szCs w:val="16"/>
              <w:lang w:val="en-US"/>
            </w:rPr>
            <w:t>en</w:t>
          </w:r>
          <w:proofErr w:type="spellEnd"/>
          <w:r w:rsidR="0047571C">
            <w:rPr>
              <w:rFonts w:ascii="Calibri Light" w:hAnsi="Calibri Light" w:cs="Calibri Light"/>
              <w:sz w:val="16"/>
              <w:szCs w:val="16"/>
              <w:lang w:val="en-US"/>
            </w:rPr>
            <w:t>/donate</w:t>
          </w:r>
          <w:r w:rsidRPr="00B32551">
            <w:rPr>
              <w:rFonts w:ascii="Calibri Light" w:hAnsi="Calibri Light" w:cs="Calibri Light"/>
              <w:sz w:val="16"/>
              <w:szCs w:val="16"/>
              <w:lang w:val="en-US"/>
            </w:rPr>
            <w:br/>
          </w:r>
          <w:r w:rsidRPr="00B32551">
            <w:rPr>
              <w:rFonts w:ascii="Calibri Light" w:hAnsi="Calibri Light" w:cs="Calibri Light"/>
              <w:sz w:val="16"/>
              <w:szCs w:val="16"/>
              <w:lang w:val="en-US"/>
            </w:rPr>
            <w:t xml:space="preserve">goodvision.org/donate/ </w:t>
          </w:r>
        </w:p>
        <w:p w:rsidRPr="00B32551" w:rsidR="000C5198" w:rsidP="003F2E0E" w:rsidRDefault="003F2E0E" w14:paraId="7DC03124" w14:textId="4C539407">
          <w:pPr>
            <w:pStyle w:val="EinfAbs"/>
            <w:spacing w:line="276" w:lineRule="auto"/>
            <w:rPr>
              <w:rFonts w:ascii="Calibri Light" w:hAnsi="Calibri Light" w:cs="Calibri Light"/>
              <w:sz w:val="16"/>
              <w:szCs w:val="16"/>
              <w:lang w:val="en-US"/>
            </w:rPr>
          </w:pPr>
          <w:r w:rsidRPr="00B32551">
            <w:rPr>
              <w:rFonts w:ascii="Calibri Light" w:hAnsi="Calibri Light" w:cs="Calibri Light"/>
              <w:sz w:val="16"/>
              <w:szCs w:val="16"/>
              <w:lang w:val="en-US"/>
            </w:rPr>
            <w:t xml:space="preserve">non-profit organization </w:t>
          </w:r>
          <w:r w:rsidRPr="00B32551">
            <w:rPr>
              <w:rFonts w:ascii="Calibri Light" w:hAnsi="Calibri Light" w:cs="Calibri Light"/>
              <w:sz w:val="16"/>
              <w:szCs w:val="16"/>
              <w:lang w:val="en-US"/>
            </w:rPr>
            <w:br/>
          </w:r>
          <w:r w:rsidRPr="00B32551" w:rsidR="000C5198">
            <w:rPr>
              <w:rFonts w:ascii="Calibri Light" w:hAnsi="Calibri Light" w:cs="Calibri Light"/>
              <w:sz w:val="16"/>
              <w:szCs w:val="16"/>
              <w:lang w:val="en-US"/>
            </w:rPr>
            <w:t>VR Fürth/200672</w:t>
          </w:r>
        </w:p>
      </w:tc>
    </w:tr>
  </w:tbl>
  <w:p w:rsidR="004C5FE6" w:rsidRDefault="004C5FE6" w14:paraId="347B4F5E" w14:textId="31BCA1E5">
    <w:pPr>
      <w:pStyle w:val="Fuzeile"/>
    </w:pPr>
    <w:r>
      <w:rPr>
        <w:noProof/>
        <w:color w:val="2B579A"/>
        <w:shd w:val="clear" w:color="auto" w:fill="E6E6E6"/>
      </w:rPr>
      <mc:AlternateContent>
        <mc:Choice Requires="wps">
          <w:drawing>
            <wp:anchor distT="0" distB="0" distL="114300" distR="114300" simplePos="0" relativeHeight="251658244" behindDoc="0" locked="0" layoutInCell="1" allowOverlap="1" wp14:anchorId="3E3581E2" wp14:editId="4C8D587F">
              <wp:simplePos x="0" y="0"/>
              <wp:positionH relativeFrom="column">
                <wp:posOffset>-201746</wp:posOffset>
              </wp:positionH>
              <wp:positionV relativeFrom="paragraph">
                <wp:posOffset>-787380</wp:posOffset>
              </wp:positionV>
              <wp:extent cx="637210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372102" cy="0"/>
                      </a:xfrm>
                      <a:prstGeom prst="line">
                        <a:avLst/>
                      </a:prstGeom>
                      <a:ln w="3175" cap="rnd">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6340BDDC">
            <v:line id="Gerader Verbinder 2"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strokeweight=".25pt" from="-15.9pt,-62pt" to="485.85pt,-62pt" w14:anchorId="7979A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">
              <v:stroke joinstyle="miter" endcap="round"/>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8D0" w:rsidRDefault="009478D0" w14:paraId="1582D374" w14:textId="77777777">
      <w:pPr>
        <w:spacing w:after="0" w:line="240" w:lineRule="auto"/>
      </w:pPr>
      <w:r>
        <w:separator/>
      </w:r>
    </w:p>
  </w:footnote>
  <w:footnote w:type="continuationSeparator" w:id="0">
    <w:p w:rsidR="009478D0" w:rsidRDefault="009478D0" w14:paraId="542A3A00" w14:textId="77777777">
      <w:pPr>
        <w:spacing w:after="0" w:line="240" w:lineRule="auto"/>
      </w:pPr>
      <w:r>
        <w:continuationSeparator/>
      </w:r>
    </w:p>
  </w:footnote>
  <w:footnote w:type="continuationNotice" w:id="1">
    <w:p w:rsidR="009478D0" w:rsidRDefault="009478D0" w14:paraId="5DEDB5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72AF" w:rsidP="008172AF" w:rsidRDefault="00CF6C1C" w14:paraId="33AC3B0A" w14:textId="41F9095F">
    <w:pPr>
      <w:pStyle w:val="Kopfzeile"/>
      <w:ind w:left="-1276"/>
      <w:rPr>
        <w:rFonts w:ascii="Webdings" w:hAnsi="Webdings"/>
        <w:color w:val="00B0F0"/>
        <w:sz w:val="6"/>
      </w:rPr>
    </w:pPr>
    <w:r>
      <w:rPr>
        <w:noProof/>
      </w:rPr>
      <w:drawing>
        <wp:anchor distT="0" distB="0" distL="114300" distR="114300" simplePos="0" relativeHeight="251659268" behindDoc="0" locked="0" layoutInCell="1" allowOverlap="1" wp14:anchorId="71A5D919" wp14:editId="730CD452">
          <wp:simplePos x="0" y="0"/>
          <wp:positionH relativeFrom="margin">
            <wp:posOffset>-2378</wp:posOffset>
          </wp:positionH>
          <wp:positionV relativeFrom="paragraph">
            <wp:posOffset>-31750</wp:posOffset>
          </wp:positionV>
          <wp:extent cx="1871980" cy="222074"/>
          <wp:effectExtent l="0" t="0" r="0" b="6985"/>
          <wp:wrapNone/>
          <wp:docPr id="172057843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222074"/>
                  </a:xfrm>
                  <a:prstGeom prst="rect">
                    <a:avLst/>
                  </a:prstGeom>
                  <a:noFill/>
                  <a:ln>
                    <a:noFill/>
                  </a:ln>
                </pic:spPr>
              </pic:pic>
            </a:graphicData>
          </a:graphic>
        </wp:anchor>
      </w:drawing>
    </w:r>
    <w:r w:rsidR="00440AFC">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6F1E6E5A">
          <wp:simplePos x="0" y="0"/>
          <wp:positionH relativeFrom="column">
            <wp:posOffset>4112895</wp:posOffset>
          </wp:positionH>
          <wp:positionV relativeFrom="paragraph">
            <wp:posOffset>-35560</wp:posOffset>
          </wp:positionV>
          <wp:extent cx="2224405" cy="222885"/>
          <wp:effectExtent l="0" t="0" r="4445" b="5715"/>
          <wp:wrapNone/>
          <wp:docPr id="749778616" name="Grafik 74977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24405" cy="222885"/>
                  </a:xfrm>
                  <a:prstGeom prst="rect">
                    <a:avLst/>
                  </a:prstGeom>
                  <a:noFill/>
                  <a:ln>
                    <a:noFill/>
                  </a:ln>
                </pic:spPr>
              </pic:pic>
            </a:graphicData>
          </a:graphic>
        </wp:anchor>
      </w:drawing>
    </w:r>
  </w:p>
  <w:p w:rsidR="008172AF" w:rsidP="008172AF" w:rsidRDefault="008172AF" w14:paraId="33AC3B0B" w14:textId="508620B4">
    <w:pPr>
      <w:pStyle w:val="Kopfzeile"/>
      <w:ind w:left="-1276"/>
      <w:rPr>
        <w:rFonts w:ascii="Webdings" w:hAnsi="Webdings"/>
        <w:color w:val="00B0F0"/>
        <w:sz w:val="6"/>
      </w:rPr>
    </w:pPr>
  </w:p>
  <w:p w:rsidR="008172AF" w:rsidP="008172AF" w:rsidRDefault="008172AF" w14:paraId="33AC3B0C" w14:textId="77DA3EC4">
    <w:pPr>
      <w:pStyle w:val="Kopfzeile"/>
      <w:ind w:left="-1276"/>
      <w:rPr>
        <w:rFonts w:ascii="Webdings" w:hAnsi="Webdings"/>
        <w:color w:val="00B0F0"/>
        <w:sz w:val="6"/>
      </w:rPr>
    </w:pPr>
  </w:p>
  <w:p w:rsidR="008172AF" w:rsidP="008172AF" w:rsidRDefault="008172AF" w14:paraId="33AC3B0D" w14:textId="04D5180C">
    <w:pPr>
      <w:pStyle w:val="Kopfzeile"/>
      <w:ind w:left="-1276"/>
      <w:rPr>
        <w:rFonts w:ascii="Webdings" w:hAnsi="Webdings"/>
        <w:color w:val="00B0F0"/>
        <w:sz w:val="6"/>
      </w:rPr>
    </w:pPr>
  </w:p>
  <w:p w:rsidR="008172AF" w:rsidP="008172AF" w:rsidRDefault="008172AF" w14:paraId="33AC3B0E" w14:textId="72E0EF91">
    <w:pPr>
      <w:pStyle w:val="Kopfzeile"/>
      <w:ind w:left="-1276"/>
      <w:rPr>
        <w:rFonts w:ascii="Webdings" w:hAnsi="Webdings"/>
        <w:color w:val="00B0F0"/>
        <w:sz w:val="6"/>
      </w:rPr>
    </w:pPr>
  </w:p>
  <w:p w:rsidRPr="00037DAB" w:rsidR="008172AF" w:rsidRDefault="008172AF" w14:paraId="33AC3B0F" w14:textId="73E8129E">
    <w:pPr>
      <w:rPr>
        <w:sz w:val="24"/>
      </w:rPr>
    </w:pPr>
  </w:p>
</w:hdr>
</file>

<file path=word/intelligence2.xml><?xml version="1.0" encoding="utf-8"?>
<int2:intelligence xmlns:int2="http://schemas.microsoft.com/office/intelligence/2020/intelligence" xmlns:oel="http://schemas.microsoft.com/office/2019/extlst">
  <int2:observations>
    <int2:textHash int2:hashCode="NqP3XZgCbYOhFc" int2:id="P42quMe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BE6"/>
    <w:multiLevelType w:val="hybridMultilevel"/>
    <w:tmpl w:val="D53C1BB2"/>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4C387C"/>
    <w:multiLevelType w:val="multilevel"/>
    <w:tmpl w:val="6E52D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8B954FC"/>
    <w:multiLevelType w:val="hybridMultilevel"/>
    <w:tmpl w:val="BCF472FE"/>
    <w:lvl w:ilvl="0" w:tplc="FAD07EE6">
      <w:numFmt w:val="bullet"/>
      <w:lvlText w:val="-"/>
      <w:lvlJc w:val="left"/>
      <w:pPr>
        <w:ind w:left="720" w:hanging="360"/>
      </w:pPr>
      <w:rPr>
        <w:rFonts w:hint="default" w:ascii="Kalinga" w:hAnsi="Kalinga" w:cs="Kalinga"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9E22A9"/>
    <w:multiLevelType w:val="hybridMultilevel"/>
    <w:tmpl w:val="E54C3654"/>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2982E24"/>
    <w:multiLevelType w:val="hybridMultilevel"/>
    <w:tmpl w:val="995AB632"/>
    <w:lvl w:ilvl="0" w:tplc="7BDC4E62">
      <w:numFmt w:val="bullet"/>
      <w:lvlText w:val="-"/>
      <w:lvlJc w:val="left"/>
      <w:pPr>
        <w:ind w:left="720" w:hanging="360"/>
      </w:pPr>
      <w:rPr>
        <w:rFonts w:hint="default" w:ascii="Calibri" w:hAnsi="Calibri"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373228">
    <w:abstractNumId w:val="9"/>
  </w:num>
  <w:num w:numId="2" w16cid:durableId="991909788">
    <w:abstractNumId w:val="8"/>
  </w:num>
  <w:num w:numId="3" w16cid:durableId="1394155954">
    <w:abstractNumId w:val="7"/>
  </w:num>
  <w:num w:numId="4" w16cid:durableId="1126312194">
    <w:abstractNumId w:val="4"/>
  </w:num>
  <w:num w:numId="5" w16cid:durableId="1891531000">
    <w:abstractNumId w:val="1"/>
  </w:num>
  <w:num w:numId="6" w16cid:durableId="2055693894">
    <w:abstractNumId w:val="5"/>
  </w:num>
  <w:num w:numId="7" w16cid:durableId="37318642">
    <w:abstractNumId w:val="10"/>
  </w:num>
  <w:num w:numId="8" w16cid:durableId="629826911">
    <w:abstractNumId w:val="11"/>
  </w:num>
  <w:num w:numId="9" w16cid:durableId="155851793">
    <w:abstractNumId w:val="3"/>
  </w:num>
  <w:num w:numId="10" w16cid:durableId="1817255597">
    <w:abstractNumId w:val="0"/>
  </w:num>
  <w:num w:numId="11" w16cid:durableId="309597110">
    <w:abstractNumId w:val="6"/>
  </w:num>
  <w:num w:numId="12" w16cid:durableId="72576075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726"/>
    <w:rsid w:val="000190DB"/>
    <w:rsid w:val="00032F70"/>
    <w:rsid w:val="00045D75"/>
    <w:rsid w:val="000625F5"/>
    <w:rsid w:val="00075F14"/>
    <w:rsid w:val="00076E48"/>
    <w:rsid w:val="00087642"/>
    <w:rsid w:val="00095634"/>
    <w:rsid w:val="000B033F"/>
    <w:rsid w:val="000B7356"/>
    <w:rsid w:val="000C2DF4"/>
    <w:rsid w:val="000C5198"/>
    <w:rsid w:val="000C70DD"/>
    <w:rsid w:val="000D498A"/>
    <w:rsid w:val="000F11C2"/>
    <w:rsid w:val="000F3EC5"/>
    <w:rsid w:val="00104D6B"/>
    <w:rsid w:val="00136F58"/>
    <w:rsid w:val="00182B56"/>
    <w:rsid w:val="00184624"/>
    <w:rsid w:val="00192459"/>
    <w:rsid w:val="00197C99"/>
    <w:rsid w:val="001A56B3"/>
    <w:rsid w:val="001C049F"/>
    <w:rsid w:val="001C2A6B"/>
    <w:rsid w:val="001C6E8C"/>
    <w:rsid w:val="001D0B0A"/>
    <w:rsid w:val="001D5C53"/>
    <w:rsid w:val="001F416D"/>
    <w:rsid w:val="002047C6"/>
    <w:rsid w:val="00217B46"/>
    <w:rsid w:val="00246994"/>
    <w:rsid w:val="00282D42"/>
    <w:rsid w:val="002831F5"/>
    <w:rsid w:val="00285767"/>
    <w:rsid w:val="002A2ABA"/>
    <w:rsid w:val="002B30A7"/>
    <w:rsid w:val="002B5020"/>
    <w:rsid w:val="002D149F"/>
    <w:rsid w:val="002D5194"/>
    <w:rsid w:val="002F0D53"/>
    <w:rsid w:val="002F5786"/>
    <w:rsid w:val="00305F1B"/>
    <w:rsid w:val="00323ACE"/>
    <w:rsid w:val="00324DC0"/>
    <w:rsid w:val="00356AC8"/>
    <w:rsid w:val="00365AD9"/>
    <w:rsid w:val="0036661E"/>
    <w:rsid w:val="003926E9"/>
    <w:rsid w:val="0039475A"/>
    <w:rsid w:val="003A694B"/>
    <w:rsid w:val="003B0877"/>
    <w:rsid w:val="003B6165"/>
    <w:rsid w:val="003D44C5"/>
    <w:rsid w:val="003F2E0E"/>
    <w:rsid w:val="003F72FF"/>
    <w:rsid w:val="00405615"/>
    <w:rsid w:val="00413C75"/>
    <w:rsid w:val="00435663"/>
    <w:rsid w:val="004375A7"/>
    <w:rsid w:val="00437B74"/>
    <w:rsid w:val="00440AFC"/>
    <w:rsid w:val="00446B3E"/>
    <w:rsid w:val="00450E91"/>
    <w:rsid w:val="004522AF"/>
    <w:rsid w:val="00456487"/>
    <w:rsid w:val="004647D0"/>
    <w:rsid w:val="00472D93"/>
    <w:rsid w:val="0047571C"/>
    <w:rsid w:val="00475F16"/>
    <w:rsid w:val="0048507C"/>
    <w:rsid w:val="004941F2"/>
    <w:rsid w:val="004B2642"/>
    <w:rsid w:val="004C5B94"/>
    <w:rsid w:val="004C5FE6"/>
    <w:rsid w:val="004F7C62"/>
    <w:rsid w:val="005043C2"/>
    <w:rsid w:val="00516B24"/>
    <w:rsid w:val="0051B48E"/>
    <w:rsid w:val="005464EA"/>
    <w:rsid w:val="00553A20"/>
    <w:rsid w:val="00554B22"/>
    <w:rsid w:val="00574E40"/>
    <w:rsid w:val="00575746"/>
    <w:rsid w:val="00586076"/>
    <w:rsid w:val="005B15A2"/>
    <w:rsid w:val="005B5FAA"/>
    <w:rsid w:val="005D3142"/>
    <w:rsid w:val="006044F6"/>
    <w:rsid w:val="00610BE3"/>
    <w:rsid w:val="0061469D"/>
    <w:rsid w:val="006563C2"/>
    <w:rsid w:val="00660E5E"/>
    <w:rsid w:val="00661D09"/>
    <w:rsid w:val="00691609"/>
    <w:rsid w:val="00697B6B"/>
    <w:rsid w:val="006A2072"/>
    <w:rsid w:val="006A376B"/>
    <w:rsid w:val="006B3622"/>
    <w:rsid w:val="006B7048"/>
    <w:rsid w:val="006D5160"/>
    <w:rsid w:val="006E5B5C"/>
    <w:rsid w:val="006F44F3"/>
    <w:rsid w:val="006F5CD0"/>
    <w:rsid w:val="00700354"/>
    <w:rsid w:val="007077BB"/>
    <w:rsid w:val="007327F4"/>
    <w:rsid w:val="00737346"/>
    <w:rsid w:val="0074176C"/>
    <w:rsid w:val="00763C92"/>
    <w:rsid w:val="00765536"/>
    <w:rsid w:val="00773C84"/>
    <w:rsid w:val="0077713E"/>
    <w:rsid w:val="0078652E"/>
    <w:rsid w:val="007946AD"/>
    <w:rsid w:val="00795547"/>
    <w:rsid w:val="0079641D"/>
    <w:rsid w:val="007A5AB7"/>
    <w:rsid w:val="007B30FF"/>
    <w:rsid w:val="007C719C"/>
    <w:rsid w:val="008117C1"/>
    <w:rsid w:val="008172AF"/>
    <w:rsid w:val="00821696"/>
    <w:rsid w:val="00833394"/>
    <w:rsid w:val="008605E7"/>
    <w:rsid w:val="0086195A"/>
    <w:rsid w:val="00870DB2"/>
    <w:rsid w:val="0087786D"/>
    <w:rsid w:val="00882401"/>
    <w:rsid w:val="008952F7"/>
    <w:rsid w:val="008A5679"/>
    <w:rsid w:val="008C01DF"/>
    <w:rsid w:val="008F08AC"/>
    <w:rsid w:val="008F1620"/>
    <w:rsid w:val="008F7C53"/>
    <w:rsid w:val="00901A72"/>
    <w:rsid w:val="0090354E"/>
    <w:rsid w:val="0093046F"/>
    <w:rsid w:val="009321BD"/>
    <w:rsid w:val="009478D0"/>
    <w:rsid w:val="009553DB"/>
    <w:rsid w:val="0096117E"/>
    <w:rsid w:val="00965A8A"/>
    <w:rsid w:val="009A6A5E"/>
    <w:rsid w:val="009A6B80"/>
    <w:rsid w:val="009C1368"/>
    <w:rsid w:val="009D2A75"/>
    <w:rsid w:val="009D3BE0"/>
    <w:rsid w:val="00A210D2"/>
    <w:rsid w:val="00A34C27"/>
    <w:rsid w:val="00A429E8"/>
    <w:rsid w:val="00A527E8"/>
    <w:rsid w:val="00A56345"/>
    <w:rsid w:val="00A57603"/>
    <w:rsid w:val="00A732D4"/>
    <w:rsid w:val="00AB2873"/>
    <w:rsid w:val="00AC4C0E"/>
    <w:rsid w:val="00AE7D25"/>
    <w:rsid w:val="00AF0D15"/>
    <w:rsid w:val="00B0139D"/>
    <w:rsid w:val="00B32551"/>
    <w:rsid w:val="00B4059F"/>
    <w:rsid w:val="00B57365"/>
    <w:rsid w:val="00B6670E"/>
    <w:rsid w:val="00B6780A"/>
    <w:rsid w:val="00B72815"/>
    <w:rsid w:val="00B76BE2"/>
    <w:rsid w:val="00B84A1E"/>
    <w:rsid w:val="00B93E8A"/>
    <w:rsid w:val="00BA59BB"/>
    <w:rsid w:val="00BA7359"/>
    <w:rsid w:val="00BB0A18"/>
    <w:rsid w:val="00BB2929"/>
    <w:rsid w:val="00BC34E3"/>
    <w:rsid w:val="00BC72BD"/>
    <w:rsid w:val="00BD17BD"/>
    <w:rsid w:val="00BD1D96"/>
    <w:rsid w:val="00BE1736"/>
    <w:rsid w:val="00BF102B"/>
    <w:rsid w:val="00C2261E"/>
    <w:rsid w:val="00C3422B"/>
    <w:rsid w:val="00C400B3"/>
    <w:rsid w:val="00C6478A"/>
    <w:rsid w:val="00C66779"/>
    <w:rsid w:val="00C67BF6"/>
    <w:rsid w:val="00CA18E0"/>
    <w:rsid w:val="00CB39BA"/>
    <w:rsid w:val="00CE496A"/>
    <w:rsid w:val="00CF6390"/>
    <w:rsid w:val="00CF6C1C"/>
    <w:rsid w:val="00D03EB5"/>
    <w:rsid w:val="00D071E0"/>
    <w:rsid w:val="00D30639"/>
    <w:rsid w:val="00D30FC4"/>
    <w:rsid w:val="00D34761"/>
    <w:rsid w:val="00D36E40"/>
    <w:rsid w:val="00D400C0"/>
    <w:rsid w:val="00D63922"/>
    <w:rsid w:val="00D70DCB"/>
    <w:rsid w:val="00DC2F3C"/>
    <w:rsid w:val="00DD2135"/>
    <w:rsid w:val="00DD2CCB"/>
    <w:rsid w:val="00DE4AA5"/>
    <w:rsid w:val="00E07B5D"/>
    <w:rsid w:val="00E13190"/>
    <w:rsid w:val="00E1705F"/>
    <w:rsid w:val="00E35864"/>
    <w:rsid w:val="00E45972"/>
    <w:rsid w:val="00E46268"/>
    <w:rsid w:val="00E472AD"/>
    <w:rsid w:val="00E95353"/>
    <w:rsid w:val="00EA72E1"/>
    <w:rsid w:val="00EB4006"/>
    <w:rsid w:val="00EC4617"/>
    <w:rsid w:val="00EC74EE"/>
    <w:rsid w:val="00EF38EC"/>
    <w:rsid w:val="00F2580F"/>
    <w:rsid w:val="00F419F6"/>
    <w:rsid w:val="00F433EF"/>
    <w:rsid w:val="00F444C4"/>
    <w:rsid w:val="00F47281"/>
    <w:rsid w:val="00F51900"/>
    <w:rsid w:val="00F53D65"/>
    <w:rsid w:val="00F54180"/>
    <w:rsid w:val="00F5581F"/>
    <w:rsid w:val="00F71BD1"/>
    <w:rsid w:val="00F75822"/>
    <w:rsid w:val="00F761ED"/>
    <w:rsid w:val="00F7660A"/>
    <w:rsid w:val="00F8420C"/>
    <w:rsid w:val="00F93FDC"/>
    <w:rsid w:val="00FA4979"/>
    <w:rsid w:val="00FA6520"/>
    <w:rsid w:val="00FC64A7"/>
    <w:rsid w:val="018B2431"/>
    <w:rsid w:val="01D614FC"/>
    <w:rsid w:val="024D8F28"/>
    <w:rsid w:val="027E226A"/>
    <w:rsid w:val="02E24121"/>
    <w:rsid w:val="0339319D"/>
    <w:rsid w:val="03B5D2A8"/>
    <w:rsid w:val="042B2DA2"/>
    <w:rsid w:val="051758C9"/>
    <w:rsid w:val="0521F8A8"/>
    <w:rsid w:val="05EF0856"/>
    <w:rsid w:val="062CB2DE"/>
    <w:rsid w:val="06BC222B"/>
    <w:rsid w:val="076257F8"/>
    <w:rsid w:val="076CE77F"/>
    <w:rsid w:val="07C78AFF"/>
    <w:rsid w:val="082C2E23"/>
    <w:rsid w:val="0836D79C"/>
    <w:rsid w:val="089D3856"/>
    <w:rsid w:val="08B4258C"/>
    <w:rsid w:val="08BA7D7D"/>
    <w:rsid w:val="0916FD48"/>
    <w:rsid w:val="097C91B1"/>
    <w:rsid w:val="0983F98B"/>
    <w:rsid w:val="0987B001"/>
    <w:rsid w:val="09E34B5C"/>
    <w:rsid w:val="0A4CDD06"/>
    <w:rsid w:val="0AE1F032"/>
    <w:rsid w:val="0B0FDDD1"/>
    <w:rsid w:val="0B36117F"/>
    <w:rsid w:val="0B3BBE6D"/>
    <w:rsid w:val="0B6AC4FC"/>
    <w:rsid w:val="0C288AEC"/>
    <w:rsid w:val="0C6BBF5B"/>
    <w:rsid w:val="0D18C7A3"/>
    <w:rsid w:val="0D6BE448"/>
    <w:rsid w:val="0DABF66F"/>
    <w:rsid w:val="0EAED613"/>
    <w:rsid w:val="0ED381A6"/>
    <w:rsid w:val="0F2EFA45"/>
    <w:rsid w:val="0FC9165D"/>
    <w:rsid w:val="0FD39524"/>
    <w:rsid w:val="10BDFB94"/>
    <w:rsid w:val="10FAA168"/>
    <w:rsid w:val="1115D50F"/>
    <w:rsid w:val="115AF885"/>
    <w:rsid w:val="118A18AA"/>
    <w:rsid w:val="11E676D5"/>
    <w:rsid w:val="128D8A0A"/>
    <w:rsid w:val="12997956"/>
    <w:rsid w:val="12FA1369"/>
    <w:rsid w:val="131DA7B8"/>
    <w:rsid w:val="13311197"/>
    <w:rsid w:val="13690586"/>
    <w:rsid w:val="13C44192"/>
    <w:rsid w:val="14592FA7"/>
    <w:rsid w:val="146886DE"/>
    <w:rsid w:val="14A80E35"/>
    <w:rsid w:val="14FC3247"/>
    <w:rsid w:val="1504ED67"/>
    <w:rsid w:val="1507F6C7"/>
    <w:rsid w:val="1523D988"/>
    <w:rsid w:val="159E5FA7"/>
    <w:rsid w:val="15F042A0"/>
    <w:rsid w:val="167694ED"/>
    <w:rsid w:val="1720C196"/>
    <w:rsid w:val="173E5B6D"/>
    <w:rsid w:val="18796100"/>
    <w:rsid w:val="18A670A4"/>
    <w:rsid w:val="18FEEE98"/>
    <w:rsid w:val="1953A045"/>
    <w:rsid w:val="19C68471"/>
    <w:rsid w:val="1A56FD02"/>
    <w:rsid w:val="1A5B6962"/>
    <w:rsid w:val="1A6E3A5D"/>
    <w:rsid w:val="1AC24710"/>
    <w:rsid w:val="1B4918C4"/>
    <w:rsid w:val="1B4F530D"/>
    <w:rsid w:val="1CFE2533"/>
    <w:rsid w:val="1D2EEB6D"/>
    <w:rsid w:val="1DBB9FD6"/>
    <w:rsid w:val="1E09FC9E"/>
    <w:rsid w:val="1E12E377"/>
    <w:rsid w:val="1E64E5DB"/>
    <w:rsid w:val="1E91707F"/>
    <w:rsid w:val="1EC89D93"/>
    <w:rsid w:val="1ECABBCE"/>
    <w:rsid w:val="1F13110E"/>
    <w:rsid w:val="1FB9994E"/>
    <w:rsid w:val="1FCEEDEA"/>
    <w:rsid w:val="20865856"/>
    <w:rsid w:val="209CF417"/>
    <w:rsid w:val="213F121C"/>
    <w:rsid w:val="215569AF"/>
    <w:rsid w:val="215B261B"/>
    <w:rsid w:val="216701E3"/>
    <w:rsid w:val="22048825"/>
    <w:rsid w:val="226023E5"/>
    <w:rsid w:val="22852387"/>
    <w:rsid w:val="229A8CFF"/>
    <w:rsid w:val="231CAD5A"/>
    <w:rsid w:val="23828CB1"/>
    <w:rsid w:val="23888AD0"/>
    <w:rsid w:val="23A83EF2"/>
    <w:rsid w:val="23FBF446"/>
    <w:rsid w:val="2445A032"/>
    <w:rsid w:val="25B0D63D"/>
    <w:rsid w:val="2676ACAF"/>
    <w:rsid w:val="26970BF4"/>
    <w:rsid w:val="26C492DC"/>
    <w:rsid w:val="26D5CDB3"/>
    <w:rsid w:val="26DBA990"/>
    <w:rsid w:val="271BC66F"/>
    <w:rsid w:val="27476B28"/>
    <w:rsid w:val="277FA189"/>
    <w:rsid w:val="27B06849"/>
    <w:rsid w:val="27C81569"/>
    <w:rsid w:val="27D03729"/>
    <w:rsid w:val="289F738A"/>
    <w:rsid w:val="28B8280E"/>
    <w:rsid w:val="29127289"/>
    <w:rsid w:val="2AA842E7"/>
    <w:rsid w:val="2AD1D725"/>
    <w:rsid w:val="2B4C27C2"/>
    <w:rsid w:val="2C14CB3F"/>
    <w:rsid w:val="2CCA5E7D"/>
    <w:rsid w:val="2D09A359"/>
    <w:rsid w:val="2D1213BA"/>
    <w:rsid w:val="2D4A00D1"/>
    <w:rsid w:val="2D93EC6C"/>
    <w:rsid w:val="2E967373"/>
    <w:rsid w:val="2ED82838"/>
    <w:rsid w:val="2EE0DF98"/>
    <w:rsid w:val="2F7B059A"/>
    <w:rsid w:val="307CAFF9"/>
    <w:rsid w:val="3088FE12"/>
    <w:rsid w:val="30DC2B2E"/>
    <w:rsid w:val="32B052DE"/>
    <w:rsid w:val="3398EB6C"/>
    <w:rsid w:val="33FAED89"/>
    <w:rsid w:val="341692ED"/>
    <w:rsid w:val="345E2517"/>
    <w:rsid w:val="3498FD52"/>
    <w:rsid w:val="34CA165D"/>
    <w:rsid w:val="352563C2"/>
    <w:rsid w:val="3548E823"/>
    <w:rsid w:val="35B5D5F7"/>
    <w:rsid w:val="36050DAA"/>
    <w:rsid w:val="376974FF"/>
    <w:rsid w:val="37B9317C"/>
    <w:rsid w:val="37E116CE"/>
    <w:rsid w:val="382C97EA"/>
    <w:rsid w:val="38E036F6"/>
    <w:rsid w:val="39054560"/>
    <w:rsid w:val="3950848C"/>
    <w:rsid w:val="396A49FA"/>
    <w:rsid w:val="396C6E75"/>
    <w:rsid w:val="397BF56B"/>
    <w:rsid w:val="3998EC97"/>
    <w:rsid w:val="39C9FEAC"/>
    <w:rsid w:val="3B06F154"/>
    <w:rsid w:val="3B083ED6"/>
    <w:rsid w:val="3B86091F"/>
    <w:rsid w:val="3BB829A7"/>
    <w:rsid w:val="3BDDE6D2"/>
    <w:rsid w:val="3CA2C1B5"/>
    <w:rsid w:val="3CB20BB8"/>
    <w:rsid w:val="3DC7A264"/>
    <w:rsid w:val="3E2322DC"/>
    <w:rsid w:val="3E35CD97"/>
    <w:rsid w:val="3E3E9216"/>
    <w:rsid w:val="3ED6A20C"/>
    <w:rsid w:val="3FC09E75"/>
    <w:rsid w:val="401827F2"/>
    <w:rsid w:val="40309510"/>
    <w:rsid w:val="40471EAD"/>
    <w:rsid w:val="405F3DED"/>
    <w:rsid w:val="40E38AEB"/>
    <w:rsid w:val="4130F5D4"/>
    <w:rsid w:val="4159791E"/>
    <w:rsid w:val="41EC9F83"/>
    <w:rsid w:val="41EFE1FE"/>
    <w:rsid w:val="42562A0D"/>
    <w:rsid w:val="42CA6855"/>
    <w:rsid w:val="42F803E3"/>
    <w:rsid w:val="43120339"/>
    <w:rsid w:val="434A716A"/>
    <w:rsid w:val="4370FF3C"/>
    <w:rsid w:val="43A88C59"/>
    <w:rsid w:val="443EE345"/>
    <w:rsid w:val="44741A89"/>
    <w:rsid w:val="447E2C23"/>
    <w:rsid w:val="448CBB54"/>
    <w:rsid w:val="44ADD39A"/>
    <w:rsid w:val="44EA384F"/>
    <w:rsid w:val="451D3F0B"/>
    <w:rsid w:val="46567071"/>
    <w:rsid w:val="473D6822"/>
    <w:rsid w:val="4807ACB5"/>
    <w:rsid w:val="48983950"/>
    <w:rsid w:val="491B692A"/>
    <w:rsid w:val="49806DC4"/>
    <w:rsid w:val="49DE3519"/>
    <w:rsid w:val="4A1954B3"/>
    <w:rsid w:val="4A8E300D"/>
    <w:rsid w:val="4AB11D31"/>
    <w:rsid w:val="4AB7398B"/>
    <w:rsid w:val="4B29ACD2"/>
    <w:rsid w:val="4B4718BB"/>
    <w:rsid w:val="4B699901"/>
    <w:rsid w:val="4BD10E33"/>
    <w:rsid w:val="4D03C445"/>
    <w:rsid w:val="4D074CAF"/>
    <w:rsid w:val="4D78C83E"/>
    <w:rsid w:val="4E265798"/>
    <w:rsid w:val="4E53DEE7"/>
    <w:rsid w:val="4E79B99A"/>
    <w:rsid w:val="4F309DF8"/>
    <w:rsid w:val="4F54616D"/>
    <w:rsid w:val="502EFDDB"/>
    <w:rsid w:val="50F031CE"/>
    <w:rsid w:val="512E6895"/>
    <w:rsid w:val="51945F56"/>
    <w:rsid w:val="52933ACA"/>
    <w:rsid w:val="52CA38F6"/>
    <w:rsid w:val="530E27AD"/>
    <w:rsid w:val="543990A0"/>
    <w:rsid w:val="54CBE4EA"/>
    <w:rsid w:val="5526651C"/>
    <w:rsid w:val="5568E0CC"/>
    <w:rsid w:val="558492A4"/>
    <w:rsid w:val="5595CD7B"/>
    <w:rsid w:val="56495192"/>
    <w:rsid w:val="564FCA4D"/>
    <w:rsid w:val="57AE41CE"/>
    <w:rsid w:val="57C85F32"/>
    <w:rsid w:val="581CDAFE"/>
    <w:rsid w:val="583090BC"/>
    <w:rsid w:val="5890F5B8"/>
    <w:rsid w:val="5896F8BC"/>
    <w:rsid w:val="5915BFF3"/>
    <w:rsid w:val="59219D2D"/>
    <w:rsid w:val="5957BB29"/>
    <w:rsid w:val="5966F106"/>
    <w:rsid w:val="5A693E9E"/>
    <w:rsid w:val="5A778C13"/>
    <w:rsid w:val="5AC4503A"/>
    <w:rsid w:val="5ACD3D45"/>
    <w:rsid w:val="5AD54ADB"/>
    <w:rsid w:val="5B01C0A2"/>
    <w:rsid w:val="5B3B266E"/>
    <w:rsid w:val="5B541F2B"/>
    <w:rsid w:val="5C1D61DE"/>
    <w:rsid w:val="5C55E8EF"/>
    <w:rsid w:val="5C711B3C"/>
    <w:rsid w:val="5D21D384"/>
    <w:rsid w:val="5D27FD66"/>
    <w:rsid w:val="5DC8416B"/>
    <w:rsid w:val="5DD26395"/>
    <w:rsid w:val="5E19EA1D"/>
    <w:rsid w:val="5E52C2FB"/>
    <w:rsid w:val="5E73D31B"/>
    <w:rsid w:val="5E7EAFCA"/>
    <w:rsid w:val="5FD70894"/>
    <w:rsid w:val="608F7379"/>
    <w:rsid w:val="611DA956"/>
    <w:rsid w:val="611F704A"/>
    <w:rsid w:val="63945814"/>
    <w:rsid w:val="63B4FAED"/>
    <w:rsid w:val="63FEE60D"/>
    <w:rsid w:val="6475D5BF"/>
    <w:rsid w:val="64A72EA4"/>
    <w:rsid w:val="64DA697F"/>
    <w:rsid w:val="64EBE2B9"/>
    <w:rsid w:val="6525D0B3"/>
    <w:rsid w:val="65506287"/>
    <w:rsid w:val="659AB66E"/>
    <w:rsid w:val="65A2A3F4"/>
    <w:rsid w:val="660AA32C"/>
    <w:rsid w:val="6621EE08"/>
    <w:rsid w:val="66514079"/>
    <w:rsid w:val="665BEC39"/>
    <w:rsid w:val="669C952D"/>
    <w:rsid w:val="66F79EFD"/>
    <w:rsid w:val="688D994A"/>
    <w:rsid w:val="68A190F6"/>
    <w:rsid w:val="69195503"/>
    <w:rsid w:val="6928B315"/>
    <w:rsid w:val="698D6663"/>
    <w:rsid w:val="6A405A2D"/>
    <w:rsid w:val="6AF95FD7"/>
    <w:rsid w:val="6B023FC4"/>
    <w:rsid w:val="6B57756B"/>
    <w:rsid w:val="6C11E578"/>
    <w:rsid w:val="6D73035E"/>
    <w:rsid w:val="6DCBBF02"/>
    <w:rsid w:val="6DFEB595"/>
    <w:rsid w:val="6E94A5D3"/>
    <w:rsid w:val="6F43C449"/>
    <w:rsid w:val="6F49863A"/>
    <w:rsid w:val="7092B0DD"/>
    <w:rsid w:val="70B6B8BD"/>
    <w:rsid w:val="70BA18ED"/>
    <w:rsid w:val="70DC8B42"/>
    <w:rsid w:val="71DEFCAF"/>
    <w:rsid w:val="72146594"/>
    <w:rsid w:val="735CA71A"/>
    <w:rsid w:val="73B5E8D3"/>
    <w:rsid w:val="73B7F2C3"/>
    <w:rsid w:val="741329F8"/>
    <w:rsid w:val="744F92CA"/>
    <w:rsid w:val="74AFE120"/>
    <w:rsid w:val="753BF47D"/>
    <w:rsid w:val="75BFB6FC"/>
    <w:rsid w:val="75DEAFAE"/>
    <w:rsid w:val="76603720"/>
    <w:rsid w:val="76AB875C"/>
    <w:rsid w:val="76CB2B02"/>
    <w:rsid w:val="774ED62E"/>
    <w:rsid w:val="7778C4C0"/>
    <w:rsid w:val="78EA6113"/>
    <w:rsid w:val="790A67D6"/>
    <w:rsid w:val="7A11FFEE"/>
    <w:rsid w:val="7A273447"/>
    <w:rsid w:val="7A8676F0"/>
    <w:rsid w:val="7B41AB27"/>
    <w:rsid w:val="7B5411FD"/>
    <w:rsid w:val="7C201BBC"/>
    <w:rsid w:val="7C245202"/>
    <w:rsid w:val="7C6480CD"/>
    <w:rsid w:val="7CEF5D07"/>
    <w:rsid w:val="7DC3D9A3"/>
    <w:rsid w:val="7DDB4F17"/>
    <w:rsid w:val="7E5CC092"/>
    <w:rsid w:val="7E666B6E"/>
    <w:rsid w:val="7E74F778"/>
    <w:rsid w:val="7EE0F9D7"/>
    <w:rsid w:val="7F5FAA04"/>
    <w:rsid w:val="7FED75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2436"/>
  <w15:docId w15:val="{7053C3C3-BD92-4551-B737-02B82E66E7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C81A1D"/>
  </w:style>
  <w:style w:type="paragraph" w:styleId="berschrift3">
    <w:name w:val="heading 3"/>
    <w:basedOn w:val="Standard"/>
    <w:link w:val="berschrift3Zchn"/>
    <w:uiPriority w:val="9"/>
    <w:qFormat/>
    <w:rsid w:val="006036CC"/>
    <w:pPr>
      <w:spacing w:before="100" w:beforeAutospacing="1" w:after="100" w:afterAutospacing="1" w:line="240" w:lineRule="auto"/>
      <w:outlineLvl w:val="2"/>
    </w:pPr>
    <w:rPr>
      <w:rFonts w:ascii="Times New Roman" w:hAnsi="Times New Roman" w:eastAsia="Times New Roman" w:cs="Times New Roman"/>
      <w:b/>
      <w:bCs/>
      <w:color w:val="625E59"/>
      <w:sz w:val="27"/>
      <w:szCs w:val="27"/>
      <w:lang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Formatvorlage1" w:customStyl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styleId="Formatvorlage1Zchn" w:customStyle="1">
    <w:name w:val="Formatvorlage1 Zchn"/>
    <w:basedOn w:val="Absatz-Standardschriftart"/>
    <w:link w:val="Formatvorlage1"/>
    <w:rsid w:val="00C81A1D"/>
    <w:rPr>
      <w:rFonts w:ascii="Kalinga" w:hAnsi="Kalinga" w:cs="Kalinga"/>
      <w:color w:val="404040" w:themeColor="text1" w:themeTint="BF"/>
    </w:rPr>
  </w:style>
  <w:style w:type="paragraph" w:styleId="Kopfzeile">
    <w:name w:val="header"/>
    <w:basedOn w:val="Standard"/>
    <w:link w:val="KopfzeileZchn"/>
    <w:uiPriority w:val="99"/>
    <w:unhideWhenUsed/>
    <w:rsid w:val="00C81A1D"/>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C81A1D"/>
  </w:style>
  <w:style w:type="paragraph" w:styleId="Fuzeile">
    <w:name w:val="footer"/>
    <w:basedOn w:val="Standard"/>
    <w:link w:val="FuzeileZchn"/>
    <w:uiPriority w:val="99"/>
    <w:unhideWhenUsed/>
    <w:rsid w:val="00C81A1D"/>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C81A1D"/>
  </w:style>
  <w:style w:type="paragraph" w:styleId="Sprechblasentext">
    <w:name w:val="Balloon Text"/>
    <w:basedOn w:val="Standard"/>
    <w:link w:val="SprechblasentextZchn"/>
    <w:uiPriority w:val="99"/>
    <w:semiHidden/>
    <w:unhideWhenUsed/>
    <w:rsid w:val="00003D32"/>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003D32"/>
    <w:rPr>
      <w:rFonts w:ascii="Segoe UI" w:hAnsi="Segoe UI" w:cs="Segoe UI"/>
      <w:sz w:val="18"/>
      <w:szCs w:val="18"/>
    </w:rPr>
  </w:style>
  <w:style w:type="table" w:styleId="Tabellenraster">
    <w:name w:val="Table Grid"/>
    <w:basedOn w:val="NormaleTabelle"/>
    <w:uiPriority w:val="39"/>
    <w:rsid w:val="007958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897F80"/>
    <w:pPr>
      <w:ind w:left="720"/>
      <w:contextualSpacing/>
    </w:pPr>
  </w:style>
  <w:style w:type="character" w:styleId="Hyperlink">
    <w:name w:val="Hyperlink"/>
    <w:basedOn w:val="Absatz-Standardschriftart"/>
    <w:uiPriority w:val="99"/>
    <w:unhideWhenUsed/>
    <w:rsid w:val="00897F80"/>
    <w:rPr>
      <w:color w:val="0563C1" w:themeColor="hyperlink"/>
      <w:u w:val="single"/>
    </w:rPr>
  </w:style>
  <w:style w:type="paragraph" w:styleId="NurText">
    <w:name w:val="Plain Text"/>
    <w:basedOn w:val="Standard"/>
    <w:link w:val="NurTextZchn"/>
    <w:uiPriority w:val="99"/>
    <w:unhideWhenUsed/>
    <w:rsid w:val="00B91C75"/>
    <w:pPr>
      <w:spacing w:after="0" w:line="240" w:lineRule="auto"/>
    </w:pPr>
    <w:rPr>
      <w:rFonts w:ascii="Calibri" w:hAnsi="Calibri"/>
      <w:szCs w:val="21"/>
    </w:rPr>
  </w:style>
  <w:style w:type="character" w:styleId="NurTextZchn" w:customStyle="1">
    <w:name w:val="Nur Text Zchn"/>
    <w:basedOn w:val="Absatz-Standardschriftart"/>
    <w:link w:val="NurText"/>
    <w:uiPriority w:val="99"/>
    <w:rsid w:val="00B91C75"/>
    <w:rPr>
      <w:rFonts w:ascii="Calibri" w:hAnsi="Calibri"/>
      <w:szCs w:val="21"/>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character" w:styleId="berschrift3Zchn" w:customStyle="1">
    <w:name w:val="Überschrift 3 Zchn"/>
    <w:basedOn w:val="Absatz-Standardschriftart"/>
    <w:link w:val="berschrift3"/>
    <w:uiPriority w:val="9"/>
    <w:rsid w:val="006036CC"/>
    <w:rPr>
      <w:rFonts w:ascii="Times New Roman" w:hAnsi="Times New Roman" w:eastAsia="Times New Roman" w:cs="Times New Roman"/>
      <w:b/>
      <w:bCs/>
      <w:color w:val="625E59"/>
      <w:sz w:val="27"/>
      <w:szCs w:val="27"/>
      <w:lang w:eastAsia="de-DE"/>
    </w:rPr>
  </w:style>
  <w:style w:type="paragraph" w:styleId="bodytext" w:customStyle="1">
    <w:name w:val="bodytext"/>
    <w:basedOn w:val="Standard"/>
    <w:rsid w:val="006036CC"/>
    <w:pPr>
      <w:spacing w:before="100" w:beforeAutospacing="1" w:after="100" w:afterAutospacing="1" w:line="240" w:lineRule="auto"/>
    </w:pPr>
    <w:rPr>
      <w:rFonts w:ascii="Times New Roman" w:hAnsi="Times New Roman" w:eastAsia="Times New Roman" w:cs="Times New Roman"/>
      <w:color w:val="625E59"/>
      <w:sz w:val="24"/>
      <w:szCs w:val="24"/>
      <w:lang w:eastAsia="de-DE"/>
    </w:rPr>
  </w:style>
  <w:style w:type="character" w:styleId="spelle" w:customStyle="1">
    <w:name w:val="spelle"/>
    <w:basedOn w:val="Absatz-Standardschriftart"/>
    <w:rsid w:val="005B65A7"/>
  </w:style>
  <w:style w:type="paragraph" w:styleId="KeinLeerraum">
    <w:name w:val="No Spacing"/>
    <w:uiPriority w:val="1"/>
    <w:qFormat/>
    <w:rsid w:val="00935881"/>
    <w:pPr>
      <w:spacing w:after="0" w:line="240" w:lineRule="auto"/>
    </w:pPr>
  </w:style>
  <w:style w:type="character" w:styleId="NichtaufgelsteErwhnung1" w:customStyle="1">
    <w:name w:val="Nicht aufgelöste Erwähnung1"/>
    <w:basedOn w:val="Absatz-Standardschriftart"/>
    <w:uiPriority w:val="99"/>
    <w:semiHidden/>
    <w:unhideWhenUsed/>
    <w:rsid w:val="00691D60"/>
    <w:rPr>
      <w:color w:val="808080"/>
      <w:shd w:val="clear" w:color="auto" w:fill="E6E6E6"/>
    </w:rPr>
  </w:style>
  <w:style w:type="character" w:styleId="NichtaufgelsteErwhnung">
    <w:name w:val="Unresolved Mention"/>
    <w:basedOn w:val="Absatz-Standardschriftart"/>
    <w:uiPriority w:val="99"/>
    <w:semiHidden/>
    <w:unhideWhenUsed/>
    <w:rsid w:val="00E35864"/>
    <w:rPr>
      <w:color w:val="605E5C"/>
      <w:shd w:val="clear" w:color="auto" w:fill="E1DFDD"/>
    </w:rPr>
  </w:style>
  <w:style w:type="character" w:styleId="normaltextrun" w:customStyle="1">
    <w:name w:val="normaltextrun"/>
    <w:basedOn w:val="Absatz-Standardschriftart"/>
    <w:rsid w:val="00965A8A"/>
  </w:style>
  <w:style w:type="paragraph" w:styleId="EinfAbs" w:customStyle="1">
    <w:name w:val="[Einf. Abs.]"/>
    <w:basedOn w:val="Standard"/>
    <w:uiPriority w:val="99"/>
    <w:rsid w:val="00FA6520"/>
    <w:pPr>
      <w:autoSpaceDE w:val="0"/>
      <w:autoSpaceDN w:val="0"/>
      <w:adjustRightInd w:val="0"/>
      <w:spacing w:after="0" w:line="288" w:lineRule="auto"/>
      <w:textAlignment w:val="center"/>
    </w:pPr>
    <w:rPr>
      <w:rFonts w:ascii="Minion Pro" w:hAnsi="Minion Pro" w:eastAsia="Times New Roman" w:cs="Minion Pro"/>
      <w:color w:val="000000"/>
      <w:sz w:val="24"/>
      <w:szCs w:val="24"/>
      <w:lang w:eastAsia="de-DE"/>
    </w:rPr>
  </w:style>
  <w:style w:type="character" w:styleId="skypec2cprintcontainer" w:customStyle="1">
    <w:name w:val="skype_c2c_print_container"/>
    <w:uiPriority w:val="99"/>
    <w:rsid w:val="00E46268"/>
    <w:rPr>
      <w:rFonts w:cs="Times New Roman"/>
    </w:rPr>
  </w:style>
  <w:style w:type="character" w:styleId="BesuchterLink">
    <w:name w:val="FollowedHyperlink"/>
    <w:basedOn w:val="Absatz-Standardschriftart"/>
    <w:uiPriority w:val="99"/>
    <w:semiHidden/>
    <w:unhideWhenUsed/>
    <w:rsid w:val="00E46268"/>
    <w:rPr>
      <w:color w:val="954F72" w:themeColor="followed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styleId="KommentartextZchn" w:customStyle="1">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styleId="Erwhnung">
    <w:name w:val="Mention"/>
    <w:basedOn w:val="Absatz-Standardschriftart"/>
    <w:uiPriority w:val="99"/>
    <w:unhideWhenUsed/>
    <w:rPr>
      <w:color w:val="2B579A"/>
      <w:shd w:val="clear" w:color="auto" w:fill="E6E6E6"/>
    </w:rPr>
  </w:style>
  <w:style w:type="paragraph" w:styleId="Kommentarthema">
    <w:name w:val="annotation subject"/>
    <w:basedOn w:val="Kommentartext"/>
    <w:next w:val="Kommentartext"/>
    <w:link w:val="KommentarthemaZchn"/>
    <w:uiPriority w:val="99"/>
    <w:semiHidden/>
    <w:unhideWhenUsed/>
    <w:rsid w:val="00324DC0"/>
    <w:rPr>
      <w:b/>
      <w:bCs/>
    </w:rPr>
  </w:style>
  <w:style w:type="character" w:styleId="KommentarthemaZchn" w:customStyle="1">
    <w:name w:val="Kommentarthema Zchn"/>
    <w:basedOn w:val="KommentartextZchn"/>
    <w:link w:val="Kommentarthema"/>
    <w:uiPriority w:val="99"/>
    <w:semiHidden/>
    <w:rsid w:val="00324DC0"/>
    <w:rPr>
      <w:b/>
      <w:bCs/>
      <w:sz w:val="20"/>
      <w:szCs w:val="20"/>
    </w:rPr>
  </w:style>
  <w:style w:type="character" w:styleId="Beschriftung1" w:customStyle="1">
    <w:name w:val="Beschriftung1"/>
    <w:rsid w:val="000B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394">
      <w:bodyDiv w:val="1"/>
      <w:marLeft w:val="0"/>
      <w:marRight w:val="0"/>
      <w:marTop w:val="0"/>
      <w:marBottom w:val="0"/>
      <w:divBdr>
        <w:top w:val="none" w:sz="0" w:space="0" w:color="auto"/>
        <w:left w:val="none" w:sz="0" w:space="0" w:color="auto"/>
        <w:bottom w:val="none" w:sz="0" w:space="0" w:color="auto"/>
        <w:right w:val="none" w:sz="0" w:space="0" w:color="auto"/>
      </w:divBdr>
    </w:div>
    <w:div w:id="92282293">
      <w:bodyDiv w:val="1"/>
      <w:marLeft w:val="0"/>
      <w:marRight w:val="0"/>
      <w:marTop w:val="0"/>
      <w:marBottom w:val="0"/>
      <w:divBdr>
        <w:top w:val="none" w:sz="0" w:space="0" w:color="auto"/>
        <w:left w:val="none" w:sz="0" w:space="0" w:color="auto"/>
        <w:bottom w:val="none" w:sz="0" w:space="0" w:color="auto"/>
        <w:right w:val="none" w:sz="0" w:space="0" w:color="auto"/>
      </w:divBdr>
    </w:div>
    <w:div w:id="106659063">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194126449">
      <w:bodyDiv w:val="1"/>
      <w:marLeft w:val="0"/>
      <w:marRight w:val="0"/>
      <w:marTop w:val="0"/>
      <w:marBottom w:val="0"/>
      <w:divBdr>
        <w:top w:val="none" w:sz="0" w:space="0" w:color="auto"/>
        <w:left w:val="none" w:sz="0" w:space="0" w:color="auto"/>
        <w:bottom w:val="none" w:sz="0" w:space="0" w:color="auto"/>
        <w:right w:val="none" w:sz="0" w:space="0" w:color="auto"/>
      </w:divBdr>
    </w:div>
    <w:div w:id="229194093">
      <w:bodyDiv w:val="1"/>
      <w:marLeft w:val="0"/>
      <w:marRight w:val="0"/>
      <w:marTop w:val="0"/>
      <w:marBottom w:val="0"/>
      <w:divBdr>
        <w:top w:val="none" w:sz="0" w:space="0" w:color="auto"/>
        <w:left w:val="none" w:sz="0" w:space="0" w:color="auto"/>
        <w:bottom w:val="none" w:sz="0" w:space="0" w:color="auto"/>
        <w:right w:val="none" w:sz="0" w:space="0" w:color="auto"/>
      </w:divBdr>
    </w:div>
    <w:div w:id="266541451">
      <w:bodyDiv w:val="1"/>
      <w:marLeft w:val="0"/>
      <w:marRight w:val="0"/>
      <w:marTop w:val="0"/>
      <w:marBottom w:val="0"/>
      <w:divBdr>
        <w:top w:val="none" w:sz="0" w:space="0" w:color="auto"/>
        <w:left w:val="none" w:sz="0" w:space="0" w:color="auto"/>
        <w:bottom w:val="none" w:sz="0" w:space="0" w:color="auto"/>
        <w:right w:val="none" w:sz="0" w:space="0" w:color="auto"/>
      </w:divBdr>
    </w:div>
    <w:div w:id="282157361">
      <w:bodyDiv w:val="1"/>
      <w:marLeft w:val="0"/>
      <w:marRight w:val="0"/>
      <w:marTop w:val="0"/>
      <w:marBottom w:val="0"/>
      <w:divBdr>
        <w:top w:val="none" w:sz="0" w:space="0" w:color="auto"/>
        <w:left w:val="none" w:sz="0" w:space="0" w:color="auto"/>
        <w:bottom w:val="none" w:sz="0" w:space="0" w:color="auto"/>
        <w:right w:val="none" w:sz="0" w:space="0" w:color="auto"/>
      </w:divBdr>
    </w:div>
    <w:div w:id="366220076">
      <w:bodyDiv w:val="1"/>
      <w:marLeft w:val="0"/>
      <w:marRight w:val="0"/>
      <w:marTop w:val="0"/>
      <w:marBottom w:val="0"/>
      <w:divBdr>
        <w:top w:val="none" w:sz="0" w:space="0" w:color="auto"/>
        <w:left w:val="none" w:sz="0" w:space="0" w:color="auto"/>
        <w:bottom w:val="none" w:sz="0" w:space="0" w:color="auto"/>
        <w:right w:val="none" w:sz="0" w:space="0" w:color="auto"/>
      </w:divBdr>
    </w:div>
    <w:div w:id="370157038">
      <w:bodyDiv w:val="1"/>
      <w:marLeft w:val="0"/>
      <w:marRight w:val="0"/>
      <w:marTop w:val="0"/>
      <w:marBottom w:val="0"/>
      <w:divBdr>
        <w:top w:val="none" w:sz="0" w:space="0" w:color="auto"/>
        <w:left w:val="none" w:sz="0" w:space="0" w:color="auto"/>
        <w:bottom w:val="none" w:sz="0" w:space="0" w:color="auto"/>
        <w:right w:val="none" w:sz="0" w:space="0" w:color="auto"/>
      </w:divBdr>
    </w:div>
    <w:div w:id="394084180">
      <w:bodyDiv w:val="1"/>
      <w:marLeft w:val="0"/>
      <w:marRight w:val="0"/>
      <w:marTop w:val="0"/>
      <w:marBottom w:val="0"/>
      <w:divBdr>
        <w:top w:val="none" w:sz="0" w:space="0" w:color="auto"/>
        <w:left w:val="none" w:sz="0" w:space="0" w:color="auto"/>
        <w:bottom w:val="none" w:sz="0" w:space="0" w:color="auto"/>
        <w:right w:val="none" w:sz="0" w:space="0" w:color="auto"/>
      </w:divBdr>
    </w:div>
    <w:div w:id="395394229">
      <w:bodyDiv w:val="1"/>
      <w:marLeft w:val="0"/>
      <w:marRight w:val="0"/>
      <w:marTop w:val="0"/>
      <w:marBottom w:val="0"/>
      <w:divBdr>
        <w:top w:val="none" w:sz="0" w:space="0" w:color="auto"/>
        <w:left w:val="none" w:sz="0" w:space="0" w:color="auto"/>
        <w:bottom w:val="none" w:sz="0" w:space="0" w:color="auto"/>
        <w:right w:val="none" w:sz="0" w:space="0" w:color="auto"/>
      </w:divBdr>
    </w:div>
    <w:div w:id="455685980">
      <w:bodyDiv w:val="1"/>
      <w:marLeft w:val="0"/>
      <w:marRight w:val="0"/>
      <w:marTop w:val="0"/>
      <w:marBottom w:val="0"/>
      <w:divBdr>
        <w:top w:val="none" w:sz="0" w:space="0" w:color="auto"/>
        <w:left w:val="none" w:sz="0" w:space="0" w:color="auto"/>
        <w:bottom w:val="none" w:sz="0" w:space="0" w:color="auto"/>
        <w:right w:val="none" w:sz="0" w:space="0" w:color="auto"/>
      </w:divBdr>
    </w:div>
    <w:div w:id="539628015">
      <w:bodyDiv w:val="1"/>
      <w:marLeft w:val="0"/>
      <w:marRight w:val="0"/>
      <w:marTop w:val="0"/>
      <w:marBottom w:val="0"/>
      <w:divBdr>
        <w:top w:val="none" w:sz="0" w:space="0" w:color="auto"/>
        <w:left w:val="none" w:sz="0" w:space="0" w:color="auto"/>
        <w:bottom w:val="none" w:sz="0" w:space="0" w:color="auto"/>
        <w:right w:val="none" w:sz="0" w:space="0" w:color="auto"/>
      </w:divBdr>
    </w:div>
    <w:div w:id="569121237">
      <w:bodyDiv w:val="1"/>
      <w:marLeft w:val="0"/>
      <w:marRight w:val="0"/>
      <w:marTop w:val="0"/>
      <w:marBottom w:val="0"/>
      <w:divBdr>
        <w:top w:val="none" w:sz="0" w:space="0" w:color="auto"/>
        <w:left w:val="none" w:sz="0" w:space="0" w:color="auto"/>
        <w:bottom w:val="none" w:sz="0" w:space="0" w:color="auto"/>
        <w:right w:val="none" w:sz="0" w:space="0" w:color="auto"/>
      </w:divBdr>
    </w:div>
    <w:div w:id="741148722">
      <w:bodyDiv w:val="1"/>
      <w:marLeft w:val="0"/>
      <w:marRight w:val="0"/>
      <w:marTop w:val="0"/>
      <w:marBottom w:val="0"/>
      <w:divBdr>
        <w:top w:val="none" w:sz="0" w:space="0" w:color="auto"/>
        <w:left w:val="none" w:sz="0" w:space="0" w:color="auto"/>
        <w:bottom w:val="none" w:sz="0" w:space="0" w:color="auto"/>
        <w:right w:val="none" w:sz="0" w:space="0" w:color="auto"/>
      </w:divBdr>
    </w:div>
    <w:div w:id="781462694">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79825628">
      <w:bodyDiv w:val="1"/>
      <w:marLeft w:val="0"/>
      <w:marRight w:val="0"/>
      <w:marTop w:val="0"/>
      <w:marBottom w:val="0"/>
      <w:divBdr>
        <w:top w:val="none" w:sz="0" w:space="0" w:color="auto"/>
        <w:left w:val="none" w:sz="0" w:space="0" w:color="auto"/>
        <w:bottom w:val="none" w:sz="0" w:space="0" w:color="auto"/>
        <w:right w:val="none" w:sz="0" w:space="0" w:color="auto"/>
      </w:divBdr>
    </w:div>
    <w:div w:id="908612368">
      <w:bodyDiv w:val="1"/>
      <w:marLeft w:val="0"/>
      <w:marRight w:val="0"/>
      <w:marTop w:val="0"/>
      <w:marBottom w:val="0"/>
      <w:divBdr>
        <w:top w:val="none" w:sz="0" w:space="0" w:color="auto"/>
        <w:left w:val="none" w:sz="0" w:space="0" w:color="auto"/>
        <w:bottom w:val="none" w:sz="0" w:space="0" w:color="auto"/>
        <w:right w:val="none" w:sz="0" w:space="0" w:color="auto"/>
      </w:divBdr>
    </w:div>
    <w:div w:id="931625000">
      <w:bodyDiv w:val="1"/>
      <w:marLeft w:val="0"/>
      <w:marRight w:val="0"/>
      <w:marTop w:val="0"/>
      <w:marBottom w:val="0"/>
      <w:divBdr>
        <w:top w:val="none" w:sz="0" w:space="0" w:color="auto"/>
        <w:left w:val="none" w:sz="0" w:space="0" w:color="auto"/>
        <w:bottom w:val="none" w:sz="0" w:space="0" w:color="auto"/>
        <w:right w:val="none" w:sz="0" w:space="0" w:color="auto"/>
      </w:divBdr>
    </w:div>
    <w:div w:id="1015688651">
      <w:bodyDiv w:val="1"/>
      <w:marLeft w:val="0"/>
      <w:marRight w:val="0"/>
      <w:marTop w:val="0"/>
      <w:marBottom w:val="0"/>
      <w:divBdr>
        <w:top w:val="none" w:sz="0" w:space="0" w:color="auto"/>
        <w:left w:val="none" w:sz="0" w:space="0" w:color="auto"/>
        <w:bottom w:val="none" w:sz="0" w:space="0" w:color="auto"/>
        <w:right w:val="none" w:sz="0" w:space="0" w:color="auto"/>
      </w:divBdr>
    </w:div>
    <w:div w:id="1035735597">
      <w:bodyDiv w:val="1"/>
      <w:marLeft w:val="0"/>
      <w:marRight w:val="0"/>
      <w:marTop w:val="0"/>
      <w:marBottom w:val="0"/>
      <w:divBdr>
        <w:top w:val="none" w:sz="0" w:space="0" w:color="auto"/>
        <w:left w:val="none" w:sz="0" w:space="0" w:color="auto"/>
        <w:bottom w:val="none" w:sz="0" w:space="0" w:color="auto"/>
        <w:right w:val="none" w:sz="0" w:space="0" w:color="auto"/>
      </w:divBdr>
    </w:div>
    <w:div w:id="1044450221">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114251269">
      <w:bodyDiv w:val="1"/>
      <w:marLeft w:val="0"/>
      <w:marRight w:val="0"/>
      <w:marTop w:val="0"/>
      <w:marBottom w:val="0"/>
      <w:divBdr>
        <w:top w:val="none" w:sz="0" w:space="0" w:color="auto"/>
        <w:left w:val="none" w:sz="0" w:space="0" w:color="auto"/>
        <w:bottom w:val="none" w:sz="0" w:space="0" w:color="auto"/>
        <w:right w:val="none" w:sz="0" w:space="0" w:color="auto"/>
      </w:divBdr>
    </w:div>
    <w:div w:id="1147867063">
      <w:bodyDiv w:val="1"/>
      <w:marLeft w:val="0"/>
      <w:marRight w:val="0"/>
      <w:marTop w:val="0"/>
      <w:marBottom w:val="0"/>
      <w:divBdr>
        <w:top w:val="none" w:sz="0" w:space="0" w:color="auto"/>
        <w:left w:val="none" w:sz="0" w:space="0" w:color="auto"/>
        <w:bottom w:val="none" w:sz="0" w:space="0" w:color="auto"/>
        <w:right w:val="none" w:sz="0" w:space="0" w:color="auto"/>
      </w:divBdr>
    </w:div>
    <w:div w:id="1151604789">
      <w:bodyDiv w:val="1"/>
      <w:marLeft w:val="0"/>
      <w:marRight w:val="0"/>
      <w:marTop w:val="0"/>
      <w:marBottom w:val="0"/>
      <w:divBdr>
        <w:top w:val="none" w:sz="0" w:space="0" w:color="auto"/>
        <w:left w:val="none" w:sz="0" w:space="0" w:color="auto"/>
        <w:bottom w:val="none" w:sz="0" w:space="0" w:color="auto"/>
        <w:right w:val="none" w:sz="0" w:space="0" w:color="auto"/>
      </w:divBdr>
    </w:div>
    <w:div w:id="1170213876">
      <w:bodyDiv w:val="1"/>
      <w:marLeft w:val="0"/>
      <w:marRight w:val="0"/>
      <w:marTop w:val="0"/>
      <w:marBottom w:val="0"/>
      <w:divBdr>
        <w:top w:val="none" w:sz="0" w:space="0" w:color="auto"/>
        <w:left w:val="none" w:sz="0" w:space="0" w:color="auto"/>
        <w:bottom w:val="none" w:sz="0" w:space="0" w:color="auto"/>
        <w:right w:val="none" w:sz="0" w:space="0" w:color="auto"/>
      </w:divBdr>
    </w:div>
    <w:div w:id="1183668237">
      <w:bodyDiv w:val="1"/>
      <w:marLeft w:val="0"/>
      <w:marRight w:val="0"/>
      <w:marTop w:val="0"/>
      <w:marBottom w:val="0"/>
      <w:divBdr>
        <w:top w:val="none" w:sz="0" w:space="0" w:color="auto"/>
        <w:left w:val="none" w:sz="0" w:space="0" w:color="auto"/>
        <w:bottom w:val="none" w:sz="0" w:space="0" w:color="auto"/>
        <w:right w:val="none" w:sz="0" w:space="0" w:color="auto"/>
      </w:divBdr>
    </w:div>
    <w:div w:id="1193886735">
      <w:bodyDiv w:val="1"/>
      <w:marLeft w:val="0"/>
      <w:marRight w:val="0"/>
      <w:marTop w:val="0"/>
      <w:marBottom w:val="0"/>
      <w:divBdr>
        <w:top w:val="none" w:sz="0" w:space="0" w:color="auto"/>
        <w:left w:val="none" w:sz="0" w:space="0" w:color="auto"/>
        <w:bottom w:val="none" w:sz="0" w:space="0" w:color="auto"/>
        <w:right w:val="none" w:sz="0" w:space="0" w:color="auto"/>
      </w:divBdr>
    </w:div>
    <w:div w:id="1202204053">
      <w:bodyDiv w:val="1"/>
      <w:marLeft w:val="0"/>
      <w:marRight w:val="0"/>
      <w:marTop w:val="0"/>
      <w:marBottom w:val="0"/>
      <w:divBdr>
        <w:top w:val="none" w:sz="0" w:space="0" w:color="auto"/>
        <w:left w:val="none" w:sz="0" w:space="0" w:color="auto"/>
        <w:bottom w:val="none" w:sz="0" w:space="0" w:color="auto"/>
        <w:right w:val="none" w:sz="0" w:space="0" w:color="auto"/>
      </w:divBdr>
    </w:div>
    <w:div w:id="1248807616">
      <w:bodyDiv w:val="1"/>
      <w:marLeft w:val="0"/>
      <w:marRight w:val="0"/>
      <w:marTop w:val="0"/>
      <w:marBottom w:val="0"/>
      <w:divBdr>
        <w:top w:val="none" w:sz="0" w:space="0" w:color="auto"/>
        <w:left w:val="none" w:sz="0" w:space="0" w:color="auto"/>
        <w:bottom w:val="none" w:sz="0" w:space="0" w:color="auto"/>
        <w:right w:val="none" w:sz="0" w:space="0" w:color="auto"/>
      </w:divBdr>
    </w:div>
    <w:div w:id="1269660148">
      <w:bodyDiv w:val="1"/>
      <w:marLeft w:val="0"/>
      <w:marRight w:val="0"/>
      <w:marTop w:val="0"/>
      <w:marBottom w:val="0"/>
      <w:divBdr>
        <w:top w:val="none" w:sz="0" w:space="0" w:color="auto"/>
        <w:left w:val="none" w:sz="0" w:space="0" w:color="auto"/>
        <w:bottom w:val="none" w:sz="0" w:space="0" w:color="auto"/>
        <w:right w:val="none" w:sz="0" w:space="0" w:color="auto"/>
      </w:divBdr>
    </w:div>
    <w:div w:id="1272124280">
      <w:bodyDiv w:val="1"/>
      <w:marLeft w:val="0"/>
      <w:marRight w:val="0"/>
      <w:marTop w:val="0"/>
      <w:marBottom w:val="0"/>
      <w:divBdr>
        <w:top w:val="none" w:sz="0" w:space="0" w:color="auto"/>
        <w:left w:val="none" w:sz="0" w:space="0" w:color="auto"/>
        <w:bottom w:val="none" w:sz="0" w:space="0" w:color="auto"/>
        <w:right w:val="none" w:sz="0" w:space="0" w:color="auto"/>
      </w:divBdr>
    </w:div>
    <w:div w:id="1345403077">
      <w:bodyDiv w:val="1"/>
      <w:marLeft w:val="0"/>
      <w:marRight w:val="0"/>
      <w:marTop w:val="0"/>
      <w:marBottom w:val="0"/>
      <w:divBdr>
        <w:top w:val="none" w:sz="0" w:space="0" w:color="auto"/>
        <w:left w:val="none" w:sz="0" w:space="0" w:color="auto"/>
        <w:bottom w:val="none" w:sz="0" w:space="0" w:color="auto"/>
        <w:right w:val="none" w:sz="0" w:space="0" w:color="auto"/>
      </w:divBdr>
    </w:div>
    <w:div w:id="1357464757">
      <w:bodyDiv w:val="1"/>
      <w:marLeft w:val="0"/>
      <w:marRight w:val="0"/>
      <w:marTop w:val="0"/>
      <w:marBottom w:val="0"/>
      <w:divBdr>
        <w:top w:val="none" w:sz="0" w:space="0" w:color="auto"/>
        <w:left w:val="none" w:sz="0" w:space="0" w:color="auto"/>
        <w:bottom w:val="none" w:sz="0" w:space="0" w:color="auto"/>
        <w:right w:val="none" w:sz="0" w:space="0" w:color="auto"/>
      </w:divBdr>
    </w:div>
    <w:div w:id="1419213833">
      <w:bodyDiv w:val="1"/>
      <w:marLeft w:val="0"/>
      <w:marRight w:val="0"/>
      <w:marTop w:val="0"/>
      <w:marBottom w:val="0"/>
      <w:divBdr>
        <w:top w:val="none" w:sz="0" w:space="0" w:color="auto"/>
        <w:left w:val="none" w:sz="0" w:space="0" w:color="auto"/>
        <w:bottom w:val="none" w:sz="0" w:space="0" w:color="auto"/>
        <w:right w:val="none" w:sz="0" w:space="0" w:color="auto"/>
      </w:divBdr>
    </w:div>
    <w:div w:id="1477144737">
      <w:bodyDiv w:val="1"/>
      <w:marLeft w:val="0"/>
      <w:marRight w:val="0"/>
      <w:marTop w:val="0"/>
      <w:marBottom w:val="0"/>
      <w:divBdr>
        <w:top w:val="none" w:sz="0" w:space="0" w:color="auto"/>
        <w:left w:val="none" w:sz="0" w:space="0" w:color="auto"/>
        <w:bottom w:val="none" w:sz="0" w:space="0" w:color="auto"/>
        <w:right w:val="none" w:sz="0" w:space="0" w:color="auto"/>
      </w:divBdr>
    </w:div>
    <w:div w:id="1498692366">
      <w:bodyDiv w:val="1"/>
      <w:marLeft w:val="0"/>
      <w:marRight w:val="0"/>
      <w:marTop w:val="0"/>
      <w:marBottom w:val="0"/>
      <w:divBdr>
        <w:top w:val="none" w:sz="0" w:space="0" w:color="auto"/>
        <w:left w:val="none" w:sz="0" w:space="0" w:color="auto"/>
        <w:bottom w:val="none" w:sz="0" w:space="0" w:color="auto"/>
        <w:right w:val="none" w:sz="0" w:space="0" w:color="auto"/>
      </w:divBdr>
    </w:div>
    <w:div w:id="1514875724">
      <w:bodyDiv w:val="1"/>
      <w:marLeft w:val="0"/>
      <w:marRight w:val="0"/>
      <w:marTop w:val="0"/>
      <w:marBottom w:val="0"/>
      <w:divBdr>
        <w:top w:val="none" w:sz="0" w:space="0" w:color="auto"/>
        <w:left w:val="none" w:sz="0" w:space="0" w:color="auto"/>
        <w:bottom w:val="none" w:sz="0" w:space="0" w:color="auto"/>
        <w:right w:val="none" w:sz="0" w:space="0" w:color="auto"/>
      </w:divBdr>
    </w:div>
    <w:div w:id="1594626880">
      <w:bodyDiv w:val="1"/>
      <w:marLeft w:val="0"/>
      <w:marRight w:val="0"/>
      <w:marTop w:val="0"/>
      <w:marBottom w:val="0"/>
      <w:divBdr>
        <w:top w:val="none" w:sz="0" w:space="0" w:color="auto"/>
        <w:left w:val="none" w:sz="0" w:space="0" w:color="auto"/>
        <w:bottom w:val="none" w:sz="0" w:space="0" w:color="auto"/>
        <w:right w:val="none" w:sz="0" w:space="0" w:color="auto"/>
      </w:divBdr>
    </w:div>
    <w:div w:id="1609653940">
      <w:bodyDiv w:val="1"/>
      <w:marLeft w:val="0"/>
      <w:marRight w:val="0"/>
      <w:marTop w:val="0"/>
      <w:marBottom w:val="0"/>
      <w:divBdr>
        <w:top w:val="none" w:sz="0" w:space="0" w:color="auto"/>
        <w:left w:val="none" w:sz="0" w:space="0" w:color="auto"/>
        <w:bottom w:val="none" w:sz="0" w:space="0" w:color="auto"/>
        <w:right w:val="none" w:sz="0" w:space="0" w:color="auto"/>
      </w:divBdr>
    </w:div>
    <w:div w:id="1625037321">
      <w:bodyDiv w:val="1"/>
      <w:marLeft w:val="0"/>
      <w:marRight w:val="0"/>
      <w:marTop w:val="0"/>
      <w:marBottom w:val="0"/>
      <w:divBdr>
        <w:top w:val="none" w:sz="0" w:space="0" w:color="auto"/>
        <w:left w:val="none" w:sz="0" w:space="0" w:color="auto"/>
        <w:bottom w:val="none" w:sz="0" w:space="0" w:color="auto"/>
        <w:right w:val="none" w:sz="0" w:space="0" w:color="auto"/>
      </w:divBdr>
    </w:div>
    <w:div w:id="1722630781">
      <w:bodyDiv w:val="1"/>
      <w:marLeft w:val="0"/>
      <w:marRight w:val="0"/>
      <w:marTop w:val="0"/>
      <w:marBottom w:val="0"/>
      <w:divBdr>
        <w:top w:val="none" w:sz="0" w:space="0" w:color="auto"/>
        <w:left w:val="none" w:sz="0" w:space="0" w:color="auto"/>
        <w:bottom w:val="none" w:sz="0" w:space="0" w:color="auto"/>
        <w:right w:val="none" w:sz="0" w:space="0" w:color="auto"/>
      </w:divBdr>
    </w:div>
    <w:div w:id="1908495546">
      <w:bodyDiv w:val="1"/>
      <w:marLeft w:val="0"/>
      <w:marRight w:val="0"/>
      <w:marTop w:val="0"/>
      <w:marBottom w:val="0"/>
      <w:divBdr>
        <w:top w:val="none" w:sz="0" w:space="0" w:color="auto"/>
        <w:left w:val="none" w:sz="0" w:space="0" w:color="auto"/>
        <w:bottom w:val="none" w:sz="0" w:space="0" w:color="auto"/>
        <w:right w:val="none" w:sz="0" w:space="0" w:color="auto"/>
      </w:divBdr>
    </w:div>
    <w:div w:id="1947544758">
      <w:bodyDiv w:val="1"/>
      <w:marLeft w:val="0"/>
      <w:marRight w:val="0"/>
      <w:marTop w:val="0"/>
      <w:marBottom w:val="0"/>
      <w:divBdr>
        <w:top w:val="none" w:sz="0" w:space="0" w:color="auto"/>
        <w:left w:val="none" w:sz="0" w:space="0" w:color="auto"/>
        <w:bottom w:val="none" w:sz="0" w:space="0" w:color="auto"/>
        <w:right w:val="none" w:sz="0" w:space="0" w:color="auto"/>
      </w:divBdr>
    </w:div>
    <w:div w:id="2040884908">
      <w:bodyDiv w:val="1"/>
      <w:marLeft w:val="0"/>
      <w:marRight w:val="0"/>
      <w:marTop w:val="0"/>
      <w:marBottom w:val="0"/>
      <w:divBdr>
        <w:top w:val="none" w:sz="0" w:space="0" w:color="auto"/>
        <w:left w:val="none" w:sz="0" w:space="0" w:color="auto"/>
        <w:bottom w:val="none" w:sz="0" w:space="0" w:color="auto"/>
        <w:right w:val="none" w:sz="0" w:space="0" w:color="auto"/>
      </w:divBdr>
    </w:div>
    <w:div w:id="21184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presse@eindollarbrille.de" TargetMode="External" Id="R2d56982c3edc4877"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D186922A7DF8246BAEF6D04B537D366" ma:contentTypeVersion="8" ma:contentTypeDescription="Ein neues Dokument erstellen." ma:contentTypeScope="" ma:versionID="8c384a37c88003f02fe9d5395e5ebb8e">
  <xsd:schema xmlns:xsd="http://www.w3.org/2001/XMLSchema" xmlns:xs="http://www.w3.org/2001/XMLSchema" xmlns:p="http://schemas.microsoft.com/office/2006/metadata/properties" xmlns:ns3="2b124fbe-4d13-41d8-b373-44591c17c965" xmlns:ns4="0c0ec8bb-1ac0-4b91-b280-8ecc7a27350f" targetNamespace="http://schemas.microsoft.com/office/2006/metadata/properties" ma:root="true" ma:fieldsID="b319df03ec0c06cdb862c10ef873664f" ns3:_="" ns4:_="">
    <xsd:import namespace="2b124fbe-4d13-41d8-b373-44591c17c965"/>
    <xsd:import namespace="0c0ec8bb-1ac0-4b91-b280-8ecc7a27350f"/>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4fbe-4d13-41d8-b373-44591c17c965" elementFormDefault="qualified">
    <xsd:import namespace="http://schemas.microsoft.com/office/2006/documentManagement/types"/>
    <xsd:import namespace="http://schemas.microsoft.com/office/infopath/2007/PartnerControls"/>
    <xsd:element name="SharedWithDetails" ma:index="8" nillable="true" ma:displayName="Freigegeben für - Details" ma:internalName="SharedWithDetails" ma:readOnly="true">
      <xsd:simpleType>
        <xsd:restriction base="dms:Note">
          <xsd:maxLength value="255"/>
        </xsd:restriction>
      </xsd:simpleType>
    </xsd:element>
    <xsd:element name="SharedWithUsers" ma:index="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ec8bb-1ac0-4b91-b280-8ecc7a27350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04134-8B5B-4893-A309-AC45E5C03C12}">
  <ds:schemaRefs>
    <ds:schemaRef ds:uri="http://schemas.openxmlformats.org/officeDocument/2006/bibliography"/>
  </ds:schemaRefs>
</ds:datastoreItem>
</file>

<file path=customXml/itemProps2.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3.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615D43-D9E8-414C-AD3A-FC574417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24fbe-4d13-41d8-b373-44591c17c965"/>
    <ds:schemaRef ds:uri="0c0ec8bb-1ac0-4b91-b280-8ecc7a273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EinDollarBrille e.V.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Anja Haverkock;Alwine Beck</dc:creator>
  <lastModifiedBy>Susanne Stocker</lastModifiedBy>
  <revision>52</revision>
  <lastPrinted>2020-05-09T13:34:00.0000000Z</lastPrinted>
  <dcterms:created xsi:type="dcterms:W3CDTF">2024-12-09T22:50:00.0000000Z</dcterms:created>
  <dcterms:modified xsi:type="dcterms:W3CDTF">2025-09-16T07:57:39.5978336Z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0x010100FD186922A7DF8246BAEF6D04B537D366</vt:lpwstr>
  </property>
  <property fmtid="{D5CDD505-2E9C-101B-9397-08002B2CF9AE}" pid="3" name="DocVizPreviewMetadata_Count">
    <vt:i4>1</vt:i4>
  </property>
  <property fmtid="{D5CDD505-2E9C-101B-9397-08002B2CF9AE}" pid="4" name="DocVizPreviewMetadata_0">
    <vt:lpwstr>300x200x1</vt:lpwstr>
  </property>
</Properties>
</file>