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7CDE" w14:textId="77777777" w:rsidR="000C70DD" w:rsidRPr="00474E84" w:rsidRDefault="000C70DD" w:rsidP="000C70DD">
      <w:r w:rsidRPr="00474E84">
        <w:t> Pressemitteilung</w:t>
      </w:r>
    </w:p>
    <w:p w14:paraId="07C1E58A" w14:textId="0844794D" w:rsidR="003E155A" w:rsidRPr="005B6FF8" w:rsidRDefault="000C70DD" w:rsidP="003E155A">
      <w:pPr>
        <w:rPr>
          <w:b/>
          <w:bCs/>
          <w:color w:val="000000" w:themeColor="text1"/>
        </w:rPr>
      </w:pPr>
      <w:r w:rsidRPr="00474E84">
        <w:rPr>
          <w:b/>
          <w:bCs/>
          <w:sz w:val="40"/>
          <w:szCs w:val="40"/>
        </w:rPr>
        <w:t>E</w:t>
      </w:r>
      <w:r w:rsidR="00310E60" w:rsidRPr="00310E60">
        <w:rPr>
          <w:b/>
          <w:bCs/>
          <w:sz w:val="40"/>
          <w:szCs w:val="40"/>
        </w:rPr>
        <w:t>inDollarBrille wird Teil des Archivs „Der Neue</w:t>
      </w:r>
      <w:r w:rsidR="00B35A29">
        <w:rPr>
          <w:b/>
          <w:bCs/>
          <w:sz w:val="40"/>
          <w:szCs w:val="40"/>
        </w:rPr>
        <w:t>n</w:t>
      </w:r>
      <w:r w:rsidR="00310E60" w:rsidRPr="00310E60">
        <w:rPr>
          <w:b/>
          <w:bCs/>
          <w:sz w:val="40"/>
          <w:szCs w:val="40"/>
        </w:rPr>
        <w:t xml:space="preserve"> Sammlung“ – Ein Symbol für soziale Innovation und Design </w:t>
      </w:r>
      <w:r w:rsidR="00310E60">
        <w:rPr>
          <w:b/>
          <w:bCs/>
          <w:sz w:val="40"/>
          <w:szCs w:val="40"/>
        </w:rPr>
        <w:br/>
      </w:r>
      <w:r w:rsidR="00B35A29">
        <w:rPr>
          <w:b/>
          <w:bCs/>
          <w:color w:val="000000" w:themeColor="text1"/>
        </w:rPr>
        <w:br/>
      </w:r>
      <w:r w:rsidR="00B35A29" w:rsidRPr="00B35A29">
        <w:rPr>
          <w:b/>
          <w:bCs/>
          <w:color w:val="000000" w:themeColor="text1"/>
        </w:rPr>
        <w:t>Das Designmuseum der Bayerischen Staatsgemäldesammlungen</w:t>
      </w:r>
      <w:r w:rsidR="00B35A29">
        <w:rPr>
          <w:b/>
          <w:bCs/>
          <w:color w:val="000000" w:themeColor="text1"/>
        </w:rPr>
        <w:t xml:space="preserve"> und Teil der Pinakothek der Moderne </w:t>
      </w:r>
      <w:r w:rsidR="00B35A29" w:rsidRPr="00B35A29">
        <w:rPr>
          <w:b/>
          <w:bCs/>
          <w:color w:val="000000" w:themeColor="text1"/>
        </w:rPr>
        <w:t>würdigt nicht nur die beeindruckende Innovation hinter der EinDollarBrille, sondern auch ihre zentrale Bedeutung im Kontext von sozialem Design und nachhaltiger Entwicklung</w:t>
      </w:r>
      <w:r w:rsidR="00B35A29">
        <w:rPr>
          <w:b/>
          <w:bCs/>
          <w:color w:val="000000" w:themeColor="text1"/>
        </w:rPr>
        <w:t xml:space="preserve">. </w:t>
      </w:r>
      <w:r w:rsidR="00B35A29" w:rsidRPr="00B35A29">
        <w:rPr>
          <w:b/>
          <w:bCs/>
          <w:color w:val="000000" w:themeColor="text1"/>
        </w:rPr>
        <w:t>Die Aufnahme in das renommierte Archiv stellt einen wichtigen Meilenstein für das Projekt dar und betont die Rolle der EinDollarBrille als wegweisendes Beispiel für soziales Engagement und verantwortungsbewusstes Design</w:t>
      </w:r>
      <w:r w:rsidR="00B35A29">
        <w:rPr>
          <w:b/>
          <w:bCs/>
          <w:color w:val="000000" w:themeColor="text1"/>
        </w:rPr>
        <w:t xml:space="preserve">: </w:t>
      </w:r>
      <w:r w:rsidR="00A91ABC" w:rsidRPr="00B35A29">
        <w:rPr>
          <w:b/>
          <w:bCs/>
          <w:i/>
          <w:iCs/>
          <w:color w:val="000000" w:themeColor="text1"/>
        </w:rPr>
        <w:t xml:space="preserve">Eine hochwertige und nachhaltige </w:t>
      </w:r>
      <w:r w:rsidR="003E155A" w:rsidRPr="00B35A29">
        <w:rPr>
          <w:b/>
          <w:bCs/>
          <w:i/>
          <w:iCs/>
          <w:color w:val="000000" w:themeColor="text1"/>
        </w:rPr>
        <w:t>Brille</w:t>
      </w:r>
      <w:r w:rsidR="00B35A29">
        <w:rPr>
          <w:b/>
          <w:bCs/>
          <w:i/>
          <w:iCs/>
          <w:color w:val="000000" w:themeColor="text1"/>
        </w:rPr>
        <w:t xml:space="preserve"> mit klassisch-zeitloser Ästhetik</w:t>
      </w:r>
      <w:r w:rsidR="003E155A" w:rsidRPr="00B35A29">
        <w:rPr>
          <w:b/>
          <w:bCs/>
          <w:i/>
          <w:iCs/>
          <w:color w:val="000000" w:themeColor="text1"/>
        </w:rPr>
        <w:t xml:space="preserve"> für </w:t>
      </w:r>
      <w:r w:rsidR="00A91ABC" w:rsidRPr="00B35A29">
        <w:rPr>
          <w:b/>
          <w:bCs/>
          <w:i/>
          <w:iCs/>
          <w:color w:val="000000" w:themeColor="text1"/>
        </w:rPr>
        <w:t>wenige</w:t>
      </w:r>
      <w:r w:rsidR="003E155A" w:rsidRPr="00B35A29">
        <w:rPr>
          <w:b/>
          <w:bCs/>
          <w:i/>
          <w:iCs/>
          <w:color w:val="000000" w:themeColor="text1"/>
        </w:rPr>
        <w:t xml:space="preserve"> Dollar – ein Projekt, das den Blick auf die Welt verändert</w:t>
      </w:r>
      <w:r w:rsidR="00B35A29">
        <w:rPr>
          <w:b/>
          <w:bCs/>
          <w:i/>
          <w:iCs/>
          <w:color w:val="000000" w:themeColor="text1"/>
        </w:rPr>
        <w:t>.</w:t>
      </w:r>
      <w:r w:rsidR="00B35A29" w:rsidRPr="00B35A29">
        <w:rPr>
          <w:b/>
          <w:bCs/>
          <w:i/>
          <w:iCs/>
          <w:color w:val="FF0000"/>
        </w:rPr>
        <w:br/>
      </w:r>
      <w:r w:rsidR="00B35A29">
        <w:rPr>
          <w:b/>
          <w:bCs/>
          <w:color w:val="FF0000"/>
        </w:rPr>
        <w:br/>
      </w:r>
      <w:r w:rsidR="00A91ABC">
        <w:rPr>
          <w:color w:val="FF0000"/>
        </w:rPr>
        <w:br/>
      </w:r>
      <w:r w:rsidR="003E155A" w:rsidRPr="005B6FF8">
        <w:rPr>
          <w:color w:val="000000" w:themeColor="text1"/>
        </w:rPr>
        <w:t xml:space="preserve">München, </w:t>
      </w:r>
      <w:r w:rsidR="00AE382D" w:rsidRPr="005B6FF8">
        <w:rPr>
          <w:color w:val="000000" w:themeColor="text1"/>
        </w:rPr>
        <w:t>November</w:t>
      </w:r>
      <w:r w:rsidR="003E155A" w:rsidRPr="005B6FF8">
        <w:rPr>
          <w:color w:val="000000" w:themeColor="text1"/>
        </w:rPr>
        <w:t xml:space="preserve"> 2024 – Die EinDollarBrille hat als eine der innovativsten und nachhaltigsten sozialen Initiativen im Bereich Design und Gesundheit weltweit </w:t>
      </w:r>
      <w:r w:rsidR="00687A6F">
        <w:rPr>
          <w:color w:val="000000" w:themeColor="text1"/>
        </w:rPr>
        <w:t xml:space="preserve">für </w:t>
      </w:r>
      <w:r w:rsidR="003E155A" w:rsidRPr="005B6FF8">
        <w:rPr>
          <w:color w:val="000000" w:themeColor="text1"/>
        </w:rPr>
        <w:t xml:space="preserve">Aufsehen </w:t>
      </w:r>
      <w:r w:rsidR="00687A6F">
        <w:rPr>
          <w:color w:val="000000" w:themeColor="text1"/>
        </w:rPr>
        <w:t>gesorgt</w:t>
      </w:r>
      <w:r w:rsidR="003E155A" w:rsidRPr="005B6FF8">
        <w:rPr>
          <w:color w:val="000000" w:themeColor="text1"/>
        </w:rPr>
        <w:t xml:space="preserve">. Was 2012 als einfache Idee in </w:t>
      </w:r>
      <w:r w:rsidR="00B35A29" w:rsidRPr="005B6FF8">
        <w:rPr>
          <w:color w:val="000000" w:themeColor="text1"/>
        </w:rPr>
        <w:t xml:space="preserve">einem Keller in </w:t>
      </w:r>
      <w:r w:rsidR="003E155A" w:rsidRPr="005B6FF8">
        <w:rPr>
          <w:color w:val="000000" w:themeColor="text1"/>
        </w:rPr>
        <w:t>E</w:t>
      </w:r>
      <w:r w:rsidR="0029230E" w:rsidRPr="005B6FF8">
        <w:rPr>
          <w:color w:val="000000" w:themeColor="text1"/>
        </w:rPr>
        <w:t>rlangen</w:t>
      </w:r>
      <w:r w:rsidR="003E155A" w:rsidRPr="005B6FF8">
        <w:rPr>
          <w:color w:val="000000" w:themeColor="text1"/>
        </w:rPr>
        <w:t xml:space="preserve"> begann, hat sich inzwischen zu einer globalen Bewegung entwickelt: Menschen in einkommensschwachen Regionen erhalten für</w:t>
      </w:r>
      <w:r w:rsidR="0029230E" w:rsidRPr="005B6FF8">
        <w:rPr>
          <w:color w:val="000000" w:themeColor="text1"/>
        </w:rPr>
        <w:t xml:space="preserve"> 2 bis 3 Tagelöhne</w:t>
      </w:r>
      <w:r w:rsidR="003E155A" w:rsidRPr="005B6FF8">
        <w:rPr>
          <w:color w:val="000000" w:themeColor="text1"/>
        </w:rPr>
        <w:t xml:space="preserve"> eine Brille, die ihre Lebensqualität spürbar verbessert. Nun hat dieses außergewöhnliche Projekt eine neue, bedeutende Anerkennung erfahren: Die EinDollarBrille wurde in das Archiv </w:t>
      </w:r>
      <w:r w:rsidR="003E155A" w:rsidRPr="005B6FF8">
        <w:rPr>
          <w:b/>
          <w:bCs/>
          <w:color w:val="000000" w:themeColor="text1"/>
        </w:rPr>
        <w:t>Der Neue</w:t>
      </w:r>
      <w:r w:rsidR="00B35A29" w:rsidRPr="005B6FF8">
        <w:rPr>
          <w:b/>
          <w:bCs/>
          <w:color w:val="000000" w:themeColor="text1"/>
        </w:rPr>
        <w:t>n</w:t>
      </w:r>
      <w:r w:rsidR="003E155A" w:rsidRPr="005B6FF8">
        <w:rPr>
          <w:b/>
          <w:bCs/>
          <w:color w:val="000000" w:themeColor="text1"/>
        </w:rPr>
        <w:t xml:space="preserve"> Sammlung</w:t>
      </w:r>
      <w:r w:rsidR="003E155A" w:rsidRPr="005B6FF8">
        <w:rPr>
          <w:color w:val="000000" w:themeColor="text1"/>
        </w:rPr>
        <w:t xml:space="preserve"> in München aufgenommen.</w:t>
      </w:r>
      <w:r w:rsidR="0093151D" w:rsidRPr="005B6FF8">
        <w:rPr>
          <w:color w:val="000000" w:themeColor="text1"/>
        </w:rPr>
        <w:br/>
      </w:r>
    </w:p>
    <w:p w14:paraId="348F8319" w14:textId="31618BF6" w:rsidR="003E155A" w:rsidRPr="005B6FF8" w:rsidRDefault="003E155A" w:rsidP="003E155A">
      <w:pPr>
        <w:rPr>
          <w:b/>
          <w:bCs/>
          <w:color w:val="000000" w:themeColor="text1"/>
        </w:rPr>
      </w:pPr>
      <w:r w:rsidRPr="005B6FF8">
        <w:rPr>
          <w:b/>
          <w:bCs/>
          <w:color w:val="000000" w:themeColor="text1"/>
        </w:rPr>
        <w:t xml:space="preserve">EinDollarBrille – </w:t>
      </w:r>
      <w:r w:rsidR="00DA5D6F" w:rsidRPr="005B6FF8">
        <w:rPr>
          <w:b/>
          <w:bCs/>
          <w:color w:val="000000" w:themeColor="text1"/>
        </w:rPr>
        <w:t>gelungenes Produktd</w:t>
      </w:r>
      <w:r w:rsidRPr="005B6FF8">
        <w:rPr>
          <w:b/>
          <w:bCs/>
          <w:color w:val="000000" w:themeColor="text1"/>
        </w:rPr>
        <w:t>esign mit sozialer Mission</w:t>
      </w:r>
    </w:p>
    <w:p w14:paraId="00A5371E" w14:textId="066D7B7F" w:rsidR="003E155A" w:rsidRPr="005B6FF8" w:rsidRDefault="003E155A" w:rsidP="003E155A">
      <w:pPr>
        <w:rPr>
          <w:color w:val="000000" w:themeColor="text1"/>
        </w:rPr>
      </w:pPr>
      <w:r w:rsidRPr="005B6FF8">
        <w:rPr>
          <w:color w:val="000000" w:themeColor="text1"/>
        </w:rPr>
        <w:t>Die Geschichte der EinDollarBrille beginnt</w:t>
      </w:r>
      <w:r w:rsidR="00565C81">
        <w:rPr>
          <w:color w:val="000000" w:themeColor="text1"/>
        </w:rPr>
        <w:t xml:space="preserve"> weit</w:t>
      </w:r>
      <w:r w:rsidRPr="005B6FF8">
        <w:rPr>
          <w:color w:val="000000" w:themeColor="text1"/>
        </w:rPr>
        <w:t xml:space="preserve"> </w:t>
      </w:r>
      <w:r w:rsidR="00161000">
        <w:rPr>
          <w:color w:val="000000" w:themeColor="text1"/>
        </w:rPr>
        <w:t xml:space="preserve">vor </w:t>
      </w:r>
      <w:r w:rsidR="00565C81">
        <w:rPr>
          <w:color w:val="000000" w:themeColor="text1"/>
        </w:rPr>
        <w:t xml:space="preserve">ihrer Gründung </w:t>
      </w:r>
      <w:r w:rsidRPr="005B6FF8">
        <w:rPr>
          <w:color w:val="000000" w:themeColor="text1"/>
        </w:rPr>
        <w:t>2012</w:t>
      </w:r>
      <w:r w:rsidR="00565C81">
        <w:rPr>
          <w:color w:val="000000" w:themeColor="text1"/>
        </w:rPr>
        <w:t>. D</w:t>
      </w:r>
      <w:r w:rsidRPr="005B6FF8">
        <w:rPr>
          <w:color w:val="000000" w:themeColor="text1"/>
        </w:rPr>
        <w:t xml:space="preserve">er </w:t>
      </w:r>
      <w:r w:rsidR="00B35A29" w:rsidRPr="005B6FF8">
        <w:rPr>
          <w:color w:val="000000" w:themeColor="text1"/>
        </w:rPr>
        <w:t>ehemalige Lehrer</w:t>
      </w:r>
      <w:r w:rsidRPr="005B6FF8">
        <w:rPr>
          <w:color w:val="000000" w:themeColor="text1"/>
        </w:rPr>
        <w:t xml:space="preserve"> Martin Aufmuth </w:t>
      </w:r>
      <w:r w:rsidR="0038031F">
        <w:rPr>
          <w:color w:val="000000" w:themeColor="text1"/>
        </w:rPr>
        <w:t xml:space="preserve">beschäftigte </w:t>
      </w:r>
      <w:r w:rsidR="00565C81">
        <w:rPr>
          <w:color w:val="000000" w:themeColor="text1"/>
        </w:rPr>
        <w:t xml:space="preserve">sich schon während seiner Studienzeit </w:t>
      </w:r>
      <w:r w:rsidR="0038031F" w:rsidRPr="0038031F">
        <w:rPr>
          <w:color w:val="000000" w:themeColor="text1"/>
        </w:rPr>
        <w:t>mit den Problemen des globalen Südens</w:t>
      </w:r>
      <w:r w:rsidR="0038031F">
        <w:rPr>
          <w:color w:val="000000" w:themeColor="text1"/>
        </w:rPr>
        <w:t xml:space="preserve">. </w:t>
      </w:r>
      <w:r w:rsidR="00557F39">
        <w:rPr>
          <w:color w:val="000000" w:themeColor="text1"/>
        </w:rPr>
        <w:t>Über das</w:t>
      </w:r>
      <w:r w:rsidR="00161000">
        <w:rPr>
          <w:color w:val="000000" w:themeColor="text1"/>
        </w:rPr>
        <w:t xml:space="preserve"> Buch „</w:t>
      </w:r>
      <w:r w:rsidR="00161000" w:rsidRPr="00161000">
        <w:rPr>
          <w:color w:val="000000" w:themeColor="text1"/>
        </w:rPr>
        <w:t>Out of Poverty“ von Paul Polak</w:t>
      </w:r>
      <w:r w:rsidR="00161000">
        <w:rPr>
          <w:color w:val="000000" w:themeColor="text1"/>
        </w:rPr>
        <w:t xml:space="preserve"> </w:t>
      </w:r>
      <w:r w:rsidR="006652E1">
        <w:rPr>
          <w:color w:val="000000" w:themeColor="text1"/>
        </w:rPr>
        <w:t xml:space="preserve">kam </w:t>
      </w:r>
      <w:r w:rsidR="00530885">
        <w:rPr>
          <w:color w:val="000000" w:themeColor="text1"/>
        </w:rPr>
        <w:t xml:space="preserve">seine </w:t>
      </w:r>
      <w:r w:rsidR="006652E1">
        <w:rPr>
          <w:color w:val="000000" w:themeColor="text1"/>
        </w:rPr>
        <w:t>Erkenntnis</w:t>
      </w:r>
      <w:r w:rsidR="000A3326">
        <w:rPr>
          <w:color w:val="000000" w:themeColor="text1"/>
        </w:rPr>
        <w:t>,</w:t>
      </w:r>
      <w:r w:rsidR="00410BB2">
        <w:rPr>
          <w:color w:val="000000" w:themeColor="text1"/>
        </w:rPr>
        <w:t xml:space="preserve"> </w:t>
      </w:r>
      <w:r w:rsidRPr="005B6FF8">
        <w:rPr>
          <w:color w:val="000000" w:themeColor="text1"/>
        </w:rPr>
        <w:t>schlechte</w:t>
      </w:r>
      <w:r w:rsidR="000A3326">
        <w:rPr>
          <w:color w:val="000000" w:themeColor="text1"/>
        </w:rPr>
        <w:t>s</w:t>
      </w:r>
      <w:r w:rsidRPr="005B6FF8">
        <w:rPr>
          <w:color w:val="000000" w:themeColor="text1"/>
        </w:rPr>
        <w:t xml:space="preserve"> S</w:t>
      </w:r>
      <w:r w:rsidR="00B35A29" w:rsidRPr="005B6FF8">
        <w:rPr>
          <w:color w:val="000000" w:themeColor="text1"/>
        </w:rPr>
        <w:t>ehen</w:t>
      </w:r>
      <w:r w:rsidR="000A3326">
        <w:rPr>
          <w:color w:val="000000" w:themeColor="text1"/>
        </w:rPr>
        <w:t xml:space="preserve"> als Schlüsselfaktor</w:t>
      </w:r>
      <w:r w:rsidR="00AF112E">
        <w:rPr>
          <w:color w:val="000000" w:themeColor="text1"/>
        </w:rPr>
        <w:t xml:space="preserve"> in einer </w:t>
      </w:r>
      <w:r w:rsidR="000C27FD">
        <w:rPr>
          <w:color w:val="000000" w:themeColor="text1"/>
        </w:rPr>
        <w:t xml:space="preserve">Armutsspirale zu bekämpfen. </w:t>
      </w:r>
      <w:r w:rsidR="00BF488B">
        <w:rPr>
          <w:color w:val="000000" w:themeColor="text1"/>
        </w:rPr>
        <w:t xml:space="preserve">Viele </w:t>
      </w:r>
      <w:r w:rsidRPr="005B6FF8">
        <w:rPr>
          <w:color w:val="000000" w:themeColor="text1"/>
        </w:rPr>
        <w:t xml:space="preserve">Menschen in </w:t>
      </w:r>
      <w:r w:rsidR="00B35A29" w:rsidRPr="005B6FF8">
        <w:rPr>
          <w:color w:val="000000" w:themeColor="text1"/>
        </w:rPr>
        <w:t xml:space="preserve">den </w:t>
      </w:r>
      <w:r w:rsidRPr="005B6FF8">
        <w:rPr>
          <w:color w:val="000000" w:themeColor="text1"/>
        </w:rPr>
        <w:t xml:space="preserve">ländlichen Regionen hatten keinen Zugang zu erschwinglichen Brillen und litten deshalb unter schlechter Sehkraft, was nicht nur ihre Lebensqualität, sondern auch ihre wirtschaftlichen Möglichkeiten stark beeinträchtigte. Aufmuth entschloss sich, diesem Problem mit einer </w:t>
      </w:r>
      <w:r w:rsidR="00B35A29" w:rsidRPr="005B6FF8">
        <w:rPr>
          <w:color w:val="000000" w:themeColor="text1"/>
        </w:rPr>
        <w:t>einfachen</w:t>
      </w:r>
      <w:r w:rsidRPr="005B6FF8">
        <w:rPr>
          <w:color w:val="000000" w:themeColor="text1"/>
        </w:rPr>
        <w:t xml:space="preserve"> Lösung zu begegnen: der EinDollarBrille.</w:t>
      </w:r>
    </w:p>
    <w:p w14:paraId="5D4035FD" w14:textId="7387020F" w:rsidR="003E155A" w:rsidRPr="005B6FF8" w:rsidRDefault="003E155A" w:rsidP="003E155A">
      <w:pPr>
        <w:rPr>
          <w:color w:val="000000" w:themeColor="text1"/>
        </w:rPr>
      </w:pPr>
      <w:r w:rsidRPr="005B6FF8">
        <w:rPr>
          <w:color w:val="000000" w:themeColor="text1"/>
        </w:rPr>
        <w:t xml:space="preserve">Die Brille ist nicht nur funktional, sondern auch ein Meisterwerk der Einfachheit und des kostengünstigen Designs. Sie wird aus robustem, leichtem Draht gefertigt und lässt sich ohne komplexe Maschinen oder teure Materialien herstellen. Durch die Wahl dieses Designs wird die Produktion </w:t>
      </w:r>
      <w:r w:rsidR="00B35A29" w:rsidRPr="005B6FF8">
        <w:rPr>
          <w:color w:val="000000" w:themeColor="text1"/>
        </w:rPr>
        <w:t>vor Ort erleichtert</w:t>
      </w:r>
      <w:r w:rsidRPr="005B6FF8">
        <w:rPr>
          <w:color w:val="000000" w:themeColor="text1"/>
        </w:rPr>
        <w:t xml:space="preserve">, und das Projekt schafft Arbeitsplätze in den betroffenen Regionen. Gleichzeitig wird der Preis so niedrig gehalten, dass sich </w:t>
      </w:r>
      <w:r w:rsidR="00B35A29" w:rsidRPr="005B6FF8">
        <w:rPr>
          <w:color w:val="000000" w:themeColor="text1"/>
        </w:rPr>
        <w:t>gerade</w:t>
      </w:r>
      <w:r w:rsidRPr="005B6FF8">
        <w:rPr>
          <w:color w:val="000000" w:themeColor="text1"/>
        </w:rPr>
        <w:t xml:space="preserve"> Menschen mit geringem Einkommen die Brille leisten können.</w:t>
      </w:r>
    </w:p>
    <w:p w14:paraId="03641EAE" w14:textId="0795A235" w:rsidR="003E155A" w:rsidRPr="005B6FF8" w:rsidRDefault="003E155A" w:rsidP="003E155A">
      <w:pPr>
        <w:rPr>
          <w:color w:val="000000" w:themeColor="text1"/>
        </w:rPr>
      </w:pPr>
      <w:r w:rsidRPr="005B6FF8">
        <w:rPr>
          <w:color w:val="000000" w:themeColor="text1"/>
        </w:rPr>
        <w:t xml:space="preserve">Doch das ist nicht alles: Die EinDollarBrille </w:t>
      </w:r>
      <w:r w:rsidR="00B35A29" w:rsidRPr="005B6FF8">
        <w:rPr>
          <w:color w:val="000000" w:themeColor="text1"/>
        </w:rPr>
        <w:t>fußt</w:t>
      </w:r>
      <w:r w:rsidRPr="005B6FF8">
        <w:rPr>
          <w:color w:val="000000" w:themeColor="text1"/>
        </w:rPr>
        <w:t xml:space="preserve"> auf einem integrativen Geschäftsmodell, </w:t>
      </w:r>
      <w:r w:rsidR="00BA2793" w:rsidRPr="005B6FF8">
        <w:rPr>
          <w:color w:val="000000" w:themeColor="text1"/>
        </w:rPr>
        <w:t>dass</w:t>
      </w:r>
      <w:r w:rsidRPr="005B6FF8">
        <w:rPr>
          <w:color w:val="000000" w:themeColor="text1"/>
        </w:rPr>
        <w:t xml:space="preserve"> </w:t>
      </w:r>
      <w:r w:rsidR="00B35A29" w:rsidRPr="005B6FF8">
        <w:rPr>
          <w:color w:val="000000" w:themeColor="text1"/>
        </w:rPr>
        <w:t>lokal Menschen ausbildet</w:t>
      </w:r>
      <w:r w:rsidRPr="005B6FF8">
        <w:rPr>
          <w:color w:val="000000" w:themeColor="text1"/>
        </w:rPr>
        <w:t xml:space="preserve"> </w:t>
      </w:r>
      <w:r w:rsidR="00B35A29" w:rsidRPr="005B6FF8">
        <w:rPr>
          <w:color w:val="000000" w:themeColor="text1"/>
        </w:rPr>
        <w:t>und ihnen sowohl einen festen Arbeitsplatz als auch ihnen bessere Chancen am Arbeitsmarkt gibt</w:t>
      </w:r>
      <w:r w:rsidRPr="005B6FF8">
        <w:rPr>
          <w:color w:val="000000" w:themeColor="text1"/>
        </w:rPr>
        <w:t xml:space="preserve">. In vielen Ländern werden </w:t>
      </w:r>
      <w:r w:rsidR="00B35A29" w:rsidRPr="005B6FF8">
        <w:rPr>
          <w:color w:val="000000" w:themeColor="text1"/>
        </w:rPr>
        <w:t>auf diese Weise</w:t>
      </w:r>
      <w:r w:rsidRPr="005B6FF8">
        <w:rPr>
          <w:color w:val="000000" w:themeColor="text1"/>
        </w:rPr>
        <w:t xml:space="preserve"> Existenzgrundlage</w:t>
      </w:r>
      <w:r w:rsidR="00B35A29" w:rsidRPr="005B6FF8">
        <w:rPr>
          <w:color w:val="000000" w:themeColor="text1"/>
        </w:rPr>
        <w:t>n gesichert</w:t>
      </w:r>
      <w:r w:rsidRPr="005B6FF8">
        <w:rPr>
          <w:color w:val="000000" w:themeColor="text1"/>
        </w:rPr>
        <w:t>. Dadurch wird nicht nur ein soziales Problem gelöst, sondern auch nachhaltig, lokal verankert</w:t>
      </w:r>
      <w:r w:rsidR="00B35A29" w:rsidRPr="005B6FF8">
        <w:rPr>
          <w:color w:val="000000" w:themeColor="text1"/>
        </w:rPr>
        <w:t xml:space="preserve"> die dortige </w:t>
      </w:r>
      <w:r w:rsidRPr="005B6FF8">
        <w:rPr>
          <w:color w:val="000000" w:themeColor="text1"/>
        </w:rPr>
        <w:t>Wirtschaft gefördert.</w:t>
      </w:r>
      <w:r w:rsidR="00B35A29" w:rsidRPr="005B6FF8">
        <w:rPr>
          <w:color w:val="000000" w:themeColor="text1"/>
        </w:rPr>
        <w:br/>
      </w:r>
    </w:p>
    <w:p w14:paraId="32F9AA24" w14:textId="77777777" w:rsidR="003E155A" w:rsidRPr="005B6FF8" w:rsidRDefault="003E155A" w:rsidP="003E155A">
      <w:pPr>
        <w:rPr>
          <w:b/>
          <w:bCs/>
          <w:color w:val="000000" w:themeColor="text1"/>
        </w:rPr>
      </w:pPr>
      <w:r w:rsidRPr="005B6FF8">
        <w:rPr>
          <w:b/>
          <w:bCs/>
          <w:color w:val="000000" w:themeColor="text1"/>
        </w:rPr>
        <w:lastRenderedPageBreak/>
        <w:t>Die EinDollarBrille im Kontext des Designs</w:t>
      </w:r>
    </w:p>
    <w:p w14:paraId="57AC8A61" w14:textId="6560C396" w:rsidR="00B35A29" w:rsidRPr="00525DEE" w:rsidRDefault="003E155A" w:rsidP="003E155A">
      <w:pPr>
        <w:rPr>
          <w:i/>
          <w:iCs/>
          <w:color w:val="000000" w:themeColor="text1"/>
        </w:rPr>
      </w:pPr>
      <w:r w:rsidRPr="005B6FF8">
        <w:rPr>
          <w:color w:val="000000" w:themeColor="text1"/>
        </w:rPr>
        <w:t xml:space="preserve">Die Aufnahme der EinDollarBrille in das Archiv </w:t>
      </w:r>
      <w:r w:rsidRPr="005B6FF8">
        <w:rPr>
          <w:b/>
          <w:bCs/>
          <w:color w:val="000000" w:themeColor="text1"/>
        </w:rPr>
        <w:t>Der Neue Sammlung</w:t>
      </w:r>
      <w:r w:rsidRPr="005B6FF8">
        <w:rPr>
          <w:color w:val="000000" w:themeColor="text1"/>
        </w:rPr>
        <w:t xml:space="preserve"> ist eine besondere Ehre und zeigt, dass der Einfluss des Projekts weit über die rein funktionale Ebene hinausgeht. Die Brille ist nicht nur ein pragmatisches Produkt, sondern auch ein Beispiel für das Potenzial von Design, soziale Herausforderungen auf kreative Weise anzugehen. In einer Welt, die zunehmend von globalen Krisen geprägt ist, in denen Armut, Ungleichheit und Ressourcenknappheit zentrale Themen darstellen, setzt die EinDollarBrille ein Zeichen für verantwortungsbewusstes Design</w:t>
      </w:r>
      <w:r w:rsidR="00DA5D6F" w:rsidRPr="005B6FF8">
        <w:rPr>
          <w:color w:val="000000" w:themeColor="text1"/>
        </w:rPr>
        <w:t xml:space="preserve">, das ethische und gesellschaftliche Fragestellungen in den Mittelpunkt stellt. </w:t>
      </w:r>
      <w:r w:rsidR="00DA5D6F" w:rsidRPr="005B6FF8">
        <w:rPr>
          <w:color w:val="000000" w:themeColor="text1"/>
        </w:rPr>
        <w:br/>
      </w:r>
    </w:p>
    <w:p w14:paraId="3F487FD7" w14:textId="4F2296A3" w:rsidR="003E155A" w:rsidRPr="005B6FF8" w:rsidRDefault="00525DEE" w:rsidP="003E155A">
      <w:pPr>
        <w:rPr>
          <w:b/>
          <w:bCs/>
          <w:color w:val="000000" w:themeColor="text1"/>
        </w:rPr>
      </w:pPr>
      <w:r>
        <w:rPr>
          <w:b/>
          <w:bCs/>
          <w:color w:val="000000" w:themeColor="text1"/>
        </w:rPr>
        <w:t>E</w:t>
      </w:r>
      <w:r w:rsidR="003E155A" w:rsidRPr="005B6FF8">
        <w:rPr>
          <w:b/>
          <w:bCs/>
          <w:color w:val="000000" w:themeColor="text1"/>
        </w:rPr>
        <w:t>in globales Vorbild für nachhaltiges Design</w:t>
      </w:r>
      <w:r w:rsidR="00B35A29" w:rsidRPr="005B6FF8">
        <w:rPr>
          <w:b/>
          <w:bCs/>
          <w:color w:val="000000" w:themeColor="text1"/>
        </w:rPr>
        <w:t xml:space="preserve"> für die Zukunft</w:t>
      </w:r>
    </w:p>
    <w:p w14:paraId="262EC425" w14:textId="4A5C021E" w:rsidR="00DA5D6F" w:rsidRPr="005B6FF8" w:rsidRDefault="003E155A" w:rsidP="003E155A">
      <w:pPr>
        <w:rPr>
          <w:color w:val="000000" w:themeColor="text1"/>
        </w:rPr>
      </w:pPr>
      <w:r w:rsidRPr="005B6FF8">
        <w:rPr>
          <w:color w:val="000000" w:themeColor="text1"/>
        </w:rPr>
        <w:t xml:space="preserve">Die EinDollarBrille ist inzwischen in vielen Ländern und Regionen der Welt im Einsatz. In </w:t>
      </w:r>
      <w:r w:rsidR="00B35A29" w:rsidRPr="005B6FF8">
        <w:rPr>
          <w:color w:val="000000" w:themeColor="text1"/>
        </w:rPr>
        <w:t>Afrika, Asien und Südamerika h</w:t>
      </w:r>
      <w:r w:rsidRPr="005B6FF8">
        <w:rPr>
          <w:color w:val="000000" w:themeColor="text1"/>
        </w:rPr>
        <w:t>aben</w:t>
      </w:r>
      <w:r w:rsidR="00574E32">
        <w:rPr>
          <w:color w:val="000000" w:themeColor="text1"/>
        </w:rPr>
        <w:t xml:space="preserve"> bereits</w:t>
      </w:r>
      <w:r w:rsidRPr="005B6FF8">
        <w:rPr>
          <w:color w:val="000000" w:themeColor="text1"/>
        </w:rPr>
        <w:t xml:space="preserve"> </w:t>
      </w:r>
      <w:r w:rsidR="00574E32">
        <w:rPr>
          <w:color w:val="000000" w:themeColor="text1"/>
        </w:rPr>
        <w:t xml:space="preserve">rund </w:t>
      </w:r>
      <w:r w:rsidR="00DA3DE2">
        <w:rPr>
          <w:color w:val="000000" w:themeColor="text1"/>
        </w:rPr>
        <w:t>1 Million</w:t>
      </w:r>
      <w:r w:rsidRPr="005B6FF8">
        <w:rPr>
          <w:color w:val="000000" w:themeColor="text1"/>
        </w:rPr>
        <w:t xml:space="preserve"> Menschen</w:t>
      </w:r>
      <w:r w:rsidR="00DA3DE2">
        <w:rPr>
          <w:color w:val="000000" w:themeColor="text1"/>
        </w:rPr>
        <w:t xml:space="preserve"> direkt</w:t>
      </w:r>
      <w:r w:rsidRPr="005B6FF8">
        <w:rPr>
          <w:color w:val="000000" w:themeColor="text1"/>
        </w:rPr>
        <w:t xml:space="preserve"> von dem Projekt profitiert. Der Erfolg de</w:t>
      </w:r>
      <w:r w:rsidR="00622EAE">
        <w:rPr>
          <w:color w:val="000000" w:themeColor="text1"/>
        </w:rPr>
        <w:t xml:space="preserve">r </w:t>
      </w:r>
      <w:r w:rsidR="0045182A">
        <w:rPr>
          <w:color w:val="000000" w:themeColor="text1"/>
        </w:rPr>
        <w:t xml:space="preserve">effektiven </w:t>
      </w:r>
      <w:r w:rsidR="00622EAE">
        <w:rPr>
          <w:color w:val="000000" w:themeColor="text1"/>
        </w:rPr>
        <w:t xml:space="preserve">Idee </w:t>
      </w:r>
      <w:r w:rsidRPr="005B6FF8">
        <w:rPr>
          <w:color w:val="000000" w:themeColor="text1"/>
        </w:rPr>
        <w:t>hat es dem Team um Martin Aufmuth ermöglicht, das Modell auf andere Regionen auszudehnen und die Produktion sowie den Vertrieb vor Ort weiter zu fördern.</w:t>
      </w:r>
    </w:p>
    <w:p w14:paraId="63F578EE" w14:textId="4D681A6C" w:rsidR="003E155A" w:rsidRPr="005B6FF8" w:rsidRDefault="003E155A" w:rsidP="003E155A">
      <w:pPr>
        <w:rPr>
          <w:color w:val="000000" w:themeColor="text1"/>
        </w:rPr>
      </w:pPr>
      <w:r w:rsidRPr="005B6FF8">
        <w:rPr>
          <w:color w:val="000000" w:themeColor="text1"/>
        </w:rPr>
        <w:t>Das Projekt hat gezeigt, wie Design die Welt verändern kann, indem es den Blick auf dringende soziale Herausforderungen lenkt und nachhaltige Lösungen bietet. Es ist eine Einladung, Design nicht nur als ästhetische Disziplin, sondern auch als kraftvolles Werkzeug für positive Veränderung zu verstehen.</w:t>
      </w:r>
      <w:r w:rsidR="00A372E3">
        <w:rPr>
          <w:color w:val="000000" w:themeColor="text1"/>
        </w:rPr>
        <w:br/>
      </w:r>
    </w:p>
    <w:p w14:paraId="40C5FEFE" w14:textId="7F106E11" w:rsidR="000C70DD" w:rsidRPr="00A372E3" w:rsidRDefault="003E155A" w:rsidP="00EA72E1">
      <w:pPr>
        <w:rPr>
          <w:color w:val="000000" w:themeColor="text1"/>
        </w:rPr>
      </w:pPr>
      <w:r w:rsidRPr="005B6FF8">
        <w:rPr>
          <w:color w:val="000000" w:themeColor="text1"/>
        </w:rPr>
        <w:t>Für weitere Informationen besuchen Sie bitte die Website des Museums</w:t>
      </w:r>
      <w:r w:rsidR="00574E32">
        <w:rPr>
          <w:color w:val="000000" w:themeColor="text1"/>
        </w:rPr>
        <w:t xml:space="preserve"> </w:t>
      </w:r>
      <w:hyperlink r:id="rId11" w:history="1">
        <w:r w:rsidR="004A0DF5" w:rsidRPr="00324DEC">
          <w:rPr>
            <w:rStyle w:val="Hyperlink"/>
          </w:rPr>
          <w:t>https://www.die-neue-sammlung.de/</w:t>
        </w:r>
      </w:hyperlink>
      <w:r w:rsidR="004A0DF5">
        <w:rPr>
          <w:color w:val="000000" w:themeColor="text1"/>
        </w:rPr>
        <w:t xml:space="preserve"> </w:t>
      </w:r>
      <w:r w:rsidRPr="005B6FF8">
        <w:rPr>
          <w:color w:val="000000" w:themeColor="text1"/>
        </w:rPr>
        <w:t>oder die offiziellen Seite der EinDollarBrille</w:t>
      </w:r>
      <w:r w:rsidR="00574E32">
        <w:rPr>
          <w:color w:val="000000" w:themeColor="text1"/>
        </w:rPr>
        <w:t xml:space="preserve"> </w:t>
      </w:r>
      <w:hyperlink r:id="rId12" w:history="1">
        <w:r w:rsidR="00574E32" w:rsidRPr="00324DEC">
          <w:rPr>
            <w:rStyle w:val="Hyperlink"/>
          </w:rPr>
          <w:t>www.eindollarbrille.de</w:t>
        </w:r>
      </w:hyperlink>
      <w:r w:rsidR="00574E32">
        <w:rPr>
          <w:color w:val="000000" w:themeColor="text1"/>
        </w:rPr>
        <w:t xml:space="preserve"> </w:t>
      </w:r>
      <w:r w:rsidR="00A372E3">
        <w:rPr>
          <w:color w:val="000000" w:themeColor="text1"/>
        </w:rPr>
        <w:br/>
      </w:r>
      <w:r w:rsidR="000C70DD">
        <w:br/>
        <w:t>________</w:t>
      </w:r>
    </w:p>
    <w:p w14:paraId="06D4373C" w14:textId="77777777" w:rsidR="000C70DD" w:rsidRPr="00474E84" w:rsidRDefault="000C70DD" w:rsidP="000C70DD">
      <w:r w:rsidRPr="00474E84">
        <w:rPr>
          <w:b/>
          <w:bCs/>
        </w:rPr>
        <w:t>Über EinDollarBrille e.V.</w:t>
      </w:r>
    </w:p>
    <w:p w14:paraId="1657ADED" w14:textId="77777777" w:rsidR="000C70DD" w:rsidRPr="00474E84" w:rsidRDefault="000C70DD" w:rsidP="000C70DD">
      <w:pPr>
        <w:rPr>
          <w:i/>
          <w:iCs/>
          <w:sz w:val="20"/>
          <w:szCs w:val="20"/>
        </w:rPr>
      </w:pPr>
      <w:r w:rsidRPr="00474E84">
        <w:rPr>
          <w:i/>
          <w:iCs/>
          <w:sz w:val="20"/>
          <w:szCs w:val="20"/>
        </w:rPr>
        <w:t>Über 950 Millionen Menschen weltweit leiden laut einer WHO-Studie unter einer behebbaren Fehlsichtigkeit, verfügen jedoch nicht über die Mittel, sich eine herkömmliche Brille zu kaufen.  Der EinDollarBrille e.V. hat vor diesem Hintergrund eine weltweite Versorgung mit qualitativ hochwertigen und dabei günstigen, robusten und individuell angepassten Brillen zum Ziel. Der Verein wurde 2012 von Martin Aufmuth, dem Erfinder der EinDollarBrille, gegründet und ist vom Finanzamt als gemeinnützig anerkannt. Die EinDollarBrille kann von Menschen vor Ort hergestellt und verkauft werden. Die Materialkosten für eine Brille liegen bei rund einem US-Dollar. Der Verkaufspreis bei zwei bis drei ortsüblichen Tageslöhnen. Die Ausbildung der Brillenproduzenten und der Aufbau des Projektes in den Zielländern werden durch Spenden finanziert. Das Projekt ist nachhaltig: Der Verkaufserlös der Brillen hilft, die Gehälter im Land und das Material für neue Brillen zu erwirtschaften. Das Ziel ist der Aufbau einer augenoptischen Grundversorgung für Menschen in Entwicklungsländern.                 </w:t>
      </w:r>
    </w:p>
    <w:p w14:paraId="0F8A9DB1" w14:textId="10ED2207" w:rsidR="00E46268" w:rsidRPr="008117C1" w:rsidRDefault="00C27CD6" w:rsidP="005B6FF8">
      <w:pPr>
        <w:rPr>
          <w:rStyle w:val="skypec2cprintcontainer"/>
          <w:rFonts w:eastAsiaTheme="minorEastAsia" w:cstheme="minorHAnsi"/>
          <w:color w:val="000000" w:themeColor="text1"/>
        </w:rPr>
      </w:pPr>
      <w:r>
        <w:rPr>
          <w:b/>
          <w:bCs/>
        </w:rPr>
        <w:br/>
      </w:r>
      <w:r w:rsidR="000C70DD" w:rsidRPr="00474E84">
        <w:rPr>
          <w:b/>
          <w:bCs/>
        </w:rPr>
        <w:t>Pressekontakt:                                                                                 </w:t>
      </w:r>
      <w:r w:rsidR="000C70DD" w:rsidRPr="00474E84">
        <w:br/>
        <w:t>E-Mail: </w:t>
      </w:r>
      <w:hyperlink r:id="rId13" w:tgtFrame="_self" w:history="1">
        <w:r w:rsidR="000C70DD" w:rsidRPr="00474E84">
          <w:rPr>
            <w:rStyle w:val="Hyperlink"/>
            <w:b/>
            <w:bCs/>
          </w:rPr>
          <w:t>presse@eindollarbrille.de</w:t>
        </w:r>
      </w:hyperlink>
      <w:r w:rsidR="000C70DD" w:rsidRPr="00474E84">
        <w:br/>
        <w:t>Telefon: +49 9131 913 94 31</w:t>
      </w:r>
    </w:p>
    <w:sectPr w:rsidR="00E46268" w:rsidRPr="008117C1" w:rsidSect="00C27CD6">
      <w:headerReference w:type="default" r:id="rId14"/>
      <w:footerReference w:type="default" r:id="rId15"/>
      <w:pgSz w:w="11906" w:h="16838"/>
      <w:pgMar w:top="1560"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D938" w14:textId="77777777" w:rsidR="004E4059" w:rsidRDefault="004E4059">
      <w:pPr>
        <w:spacing w:after="0" w:line="240" w:lineRule="auto"/>
      </w:pPr>
      <w:r>
        <w:separator/>
      </w:r>
    </w:p>
  </w:endnote>
  <w:endnote w:type="continuationSeparator" w:id="0">
    <w:p w14:paraId="25ED2C87" w14:textId="77777777" w:rsidR="004E4059" w:rsidRDefault="004E4059">
      <w:pPr>
        <w:spacing w:after="0" w:line="240" w:lineRule="auto"/>
      </w:pPr>
      <w:r>
        <w:continuationSeparator/>
      </w:r>
    </w:p>
  </w:endnote>
  <w:endnote w:type="continuationNotice" w:id="1">
    <w:p w14:paraId="0ECE1A1A" w14:textId="77777777" w:rsidR="004E4059" w:rsidRDefault="004E4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51"/>
      <w:gridCol w:w="2830"/>
      <w:gridCol w:w="2665"/>
    </w:tblGrid>
    <w:tr w:rsidR="00FA6520" w:rsidRPr="008B5ECC" w14:paraId="3C312A28" w14:textId="77777777" w:rsidTr="006E3DCC">
      <w:trPr>
        <w:trHeight w:val="281"/>
      </w:trPr>
      <w:tc>
        <w:tcPr>
          <w:tcW w:w="2269" w:type="dxa"/>
        </w:tcPr>
        <w:p w14:paraId="5D8D348A" w14:textId="27097AE6"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EinDollarBrille e.V.</w:t>
          </w:r>
        </w:p>
      </w:tc>
      <w:tc>
        <w:tcPr>
          <w:tcW w:w="2551" w:type="dxa"/>
        </w:tcPr>
        <w:p w14:paraId="0D25878D"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830" w:type="dxa"/>
        </w:tcPr>
        <w:p w14:paraId="73CDD189"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665" w:type="dxa"/>
        </w:tcPr>
        <w:p w14:paraId="39EC6024" w14:textId="77777777" w:rsidR="00FA6520" w:rsidRPr="00002886" w:rsidRDefault="00FA6520" w:rsidP="00FA6520">
          <w:pPr>
            <w:pStyle w:val="Fuzeile"/>
            <w:rPr>
              <w:rFonts w:ascii="Calibri" w:hAnsi="Calibri" w:cs="Calibri"/>
              <w:b/>
              <w:color w:val="009FE1"/>
              <w:sz w:val="16"/>
              <w:szCs w:val="16"/>
            </w:rPr>
          </w:pPr>
          <w:r w:rsidRPr="00002886">
            <w:rPr>
              <w:rFonts w:ascii="Calibri" w:hAnsi="Calibri" w:cs="Calibri"/>
              <w:b/>
              <w:color w:val="009FE1"/>
              <w:sz w:val="16"/>
              <w:szCs w:val="16"/>
            </w:rPr>
            <w:t>Spenden</w:t>
          </w:r>
        </w:p>
      </w:tc>
    </w:tr>
    <w:tr w:rsidR="00FA6520" w14:paraId="512A31E8" w14:textId="77777777" w:rsidTr="006E3DCC">
      <w:trPr>
        <w:trHeight w:val="80"/>
      </w:trPr>
      <w:tc>
        <w:tcPr>
          <w:tcW w:w="2269" w:type="dxa"/>
        </w:tcPr>
        <w:p w14:paraId="452B1BA5" w14:textId="6620B56E" w:rsidR="00FA6520" w:rsidRPr="004D1B25" w:rsidRDefault="00FA6520" w:rsidP="00FA6520">
          <w:pPr>
            <w:pStyle w:val="EinfAbs"/>
            <w:rPr>
              <w:rFonts w:ascii="Calibri Light" w:hAnsi="Calibri Light" w:cs="Calibri Light"/>
              <w:sz w:val="16"/>
              <w:szCs w:val="16"/>
            </w:rPr>
          </w:pPr>
          <w:r>
            <w:rPr>
              <w:rFonts w:ascii="Calibri Light" w:hAnsi="Calibri Light" w:cs="Calibri Light"/>
              <w:sz w:val="16"/>
              <w:szCs w:val="16"/>
            </w:rPr>
            <w:t xml:space="preserve">Vertretungsberechtigter </w:t>
          </w:r>
          <w:r>
            <w:rPr>
              <w:rFonts w:ascii="Calibri Light" w:hAnsi="Calibri Light" w:cs="Calibri Light"/>
              <w:sz w:val="16"/>
              <w:szCs w:val="16"/>
            </w:rPr>
            <w:br/>
            <w:t xml:space="preserve">Vorstand: Martin Aufmuth, </w:t>
          </w:r>
          <w:r>
            <w:rPr>
              <w:rFonts w:ascii="Calibri Light" w:hAnsi="Calibri Light" w:cs="Calibri Light"/>
              <w:sz w:val="16"/>
              <w:szCs w:val="16"/>
            </w:rPr>
            <w:br/>
            <w:t>Karsten Wolf</w:t>
          </w:r>
        </w:p>
      </w:tc>
      <w:tc>
        <w:tcPr>
          <w:tcW w:w="2551" w:type="dxa"/>
        </w:tcPr>
        <w:p w14:paraId="21D05DFD"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Telefon: +49 (0)9131 / 913 94 31</w:t>
          </w:r>
        </w:p>
        <w:p w14:paraId="51B26C9B"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E-Mail: info@eindollarbrille.de</w:t>
          </w:r>
        </w:p>
        <w:p w14:paraId="44FD4AE7" w14:textId="77777777" w:rsidR="00FA6520" w:rsidRPr="004D1B25"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 xml:space="preserve">Obere Karlstraße 29 </w:t>
          </w:r>
          <w:r>
            <w:rPr>
              <w:rFonts w:ascii="Calibri Light" w:hAnsi="Calibri Light" w:cs="Calibri Light"/>
              <w:sz w:val="16"/>
              <w:szCs w:val="16"/>
            </w:rPr>
            <w:b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6388D" id="Gerader Verbinder 2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p>
      </w:tc>
      <w:tc>
        <w:tcPr>
          <w:tcW w:w="2830" w:type="dxa"/>
        </w:tcPr>
        <w:p w14:paraId="442F5C88" w14:textId="77777777" w:rsidR="00FA6520" w:rsidRPr="000C70DD" w:rsidRDefault="00FA6520" w:rsidP="00FA6520">
          <w:pPr>
            <w:pStyle w:val="EinfAbs"/>
            <w:rPr>
              <w:rFonts w:ascii="Calibri Light" w:hAnsi="Calibri Light" w:cs="Calibri Light"/>
              <w:sz w:val="16"/>
              <w:szCs w:val="16"/>
            </w:rPr>
          </w:pPr>
          <w:r w:rsidRPr="000C70DD">
            <w:rPr>
              <w:rFonts w:ascii="Calibri Light" w:hAnsi="Calibri Light" w:cs="Calibri Light"/>
              <w:sz w:val="16"/>
              <w:szCs w:val="16"/>
            </w:rPr>
            <w:t>eindollarbrille.de</w:t>
          </w:r>
        </w:p>
        <w:p w14:paraId="67FD945C" w14:textId="77777777" w:rsidR="00FA6520" w:rsidRPr="000C70DD" w:rsidRDefault="00FA6520" w:rsidP="00FA6520">
          <w:pPr>
            <w:pStyle w:val="EinfAbs"/>
            <w:rPr>
              <w:rFonts w:ascii="Calibri Light" w:hAnsi="Calibri Light" w:cs="Calibri Light"/>
              <w:sz w:val="16"/>
              <w:szCs w:val="16"/>
            </w:rPr>
          </w:pPr>
          <w:r w:rsidRPr="000C70DD">
            <w:rPr>
              <w:rFonts w:ascii="Calibri Light" w:hAnsi="Calibri Light" w:cs="Calibri Light"/>
              <w:sz w:val="16"/>
              <w:szCs w:val="16"/>
            </w:rPr>
            <w:t>facebook.com/EinDollarBrille</w:t>
          </w:r>
        </w:p>
        <w:p w14:paraId="06318E27" w14:textId="4D411331" w:rsidR="00FA6520" w:rsidRPr="00B35A29" w:rsidRDefault="00FA6520" w:rsidP="00FA6520">
          <w:pPr>
            <w:pStyle w:val="EinfAbs"/>
            <w:spacing w:line="240" w:lineRule="auto"/>
            <w:rPr>
              <w:rFonts w:ascii="Calibri Light" w:hAnsi="Calibri Light" w:cs="Calibri Light"/>
              <w:sz w:val="16"/>
              <w:szCs w:val="16"/>
            </w:rPr>
          </w:pPr>
          <w:r w:rsidRPr="00B35A29">
            <w:rPr>
              <w:rFonts w:ascii="Calibri Light" w:hAnsi="Calibri Light" w:cs="Calibri Light"/>
              <w:sz w:val="16"/>
              <w:szCs w:val="16"/>
            </w:rPr>
            <w:t>instagram.com/eindollarbrille_de</w:t>
          </w:r>
          <w:r w:rsidRPr="00B35A29">
            <w:rPr>
              <w:rFonts w:ascii="Calibri Light" w:hAnsi="Calibri Light" w:cs="Calibri Light"/>
              <w:sz w:val="16"/>
              <w:szCs w:val="16"/>
            </w:rPr>
            <w:br/>
            <w:t>linkedin.com/company/</w:t>
          </w:r>
          <w:r w:rsidRPr="001E5A6E">
            <w:rPr>
              <w:noProof/>
              <w:color w:val="2B579A"/>
              <w:szCs w:val="22"/>
              <w:shd w:val="clear" w:color="auto" w:fill="E6E6E6"/>
            </w:rPr>
            <mc:AlternateContent>
              <mc:Choice Requires="wps">
                <w:drawing>
                  <wp:anchor distT="0" distB="0" distL="114300" distR="114300" simplePos="0" relativeHeight="251658242" behindDoc="0" locked="0" layoutInCell="1" allowOverlap="1" wp14:anchorId="00AFB9C7" wp14:editId="7076BF1D">
                    <wp:simplePos x="0" y="0"/>
                    <wp:positionH relativeFrom="column">
                      <wp:posOffset>831850</wp:posOffset>
                    </wp:positionH>
                    <wp:positionV relativeFrom="paragraph">
                      <wp:posOffset>630555</wp:posOffset>
                    </wp:positionV>
                    <wp:extent cx="3909060" cy="0"/>
                    <wp:effectExtent l="19050" t="19050" r="34290" b="19050"/>
                    <wp:wrapNone/>
                    <wp:docPr id="22" name="Gerader Verbinder 22"/>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56F6A" id="Gerader Verbinder 2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r w:rsidR="008D2B2B" w:rsidRPr="00B35A29">
            <w:rPr>
              <w:rFonts w:ascii="Calibri Light" w:hAnsi="Calibri Light" w:cs="Calibri Light"/>
              <w:sz w:val="16"/>
              <w:szCs w:val="16"/>
            </w:rPr>
            <w:t>ein</w:t>
          </w:r>
          <w:r w:rsidR="00873CB1" w:rsidRPr="00B35A29">
            <w:rPr>
              <w:rFonts w:ascii="Calibri Light" w:hAnsi="Calibri Light" w:cs="Calibri Light"/>
              <w:sz w:val="16"/>
              <w:szCs w:val="16"/>
            </w:rPr>
            <w:t>-</w:t>
          </w:r>
          <w:r w:rsidR="008D2B2B" w:rsidRPr="00B35A29">
            <w:rPr>
              <w:rFonts w:ascii="Calibri Light" w:hAnsi="Calibri Light" w:cs="Calibri Light"/>
              <w:sz w:val="16"/>
              <w:szCs w:val="16"/>
            </w:rPr>
            <w:t>dollar</w:t>
          </w:r>
          <w:r w:rsidR="00873CB1" w:rsidRPr="00B35A29">
            <w:rPr>
              <w:rFonts w:ascii="Calibri Light" w:hAnsi="Calibri Light" w:cs="Calibri Light"/>
              <w:sz w:val="16"/>
              <w:szCs w:val="16"/>
            </w:rPr>
            <w:t>-</w:t>
          </w:r>
          <w:r w:rsidR="008D2B2B" w:rsidRPr="00B35A29">
            <w:rPr>
              <w:rFonts w:ascii="Calibri Light" w:hAnsi="Calibri Light" w:cs="Calibri Light"/>
              <w:sz w:val="16"/>
              <w:szCs w:val="16"/>
            </w:rPr>
            <w:t>brille</w:t>
          </w:r>
        </w:p>
      </w:tc>
      <w:tc>
        <w:tcPr>
          <w:tcW w:w="2665" w:type="dxa"/>
        </w:tcPr>
        <w:p w14:paraId="362723E4"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Sparkasse Erlangen</w:t>
          </w:r>
        </w:p>
        <w:p w14:paraId="1698C4BC" w14:textId="77777777" w:rsidR="00FA6520" w:rsidRDefault="00FA6520" w:rsidP="00FA6520">
          <w:pPr>
            <w:pStyle w:val="EinfAbs"/>
            <w:rPr>
              <w:rFonts w:ascii="Calibri Light" w:hAnsi="Calibri Light" w:cs="Calibri Light"/>
              <w:sz w:val="16"/>
              <w:szCs w:val="16"/>
            </w:rPr>
          </w:pPr>
          <w:r>
            <w:rPr>
              <w:rFonts w:ascii="Calibri Light" w:hAnsi="Calibri Light" w:cs="Calibri Light"/>
              <w:sz w:val="16"/>
              <w:szCs w:val="16"/>
            </w:rPr>
            <w:t>IBAN DE56 7635 0000 0060 0444 15</w:t>
          </w:r>
        </w:p>
        <w:p w14:paraId="1D8A59A9" w14:textId="77777777" w:rsidR="006E3538" w:rsidRDefault="00FA6520" w:rsidP="00FA6520">
          <w:pPr>
            <w:pStyle w:val="EinfAbs"/>
            <w:spacing w:line="240" w:lineRule="auto"/>
            <w:rPr>
              <w:rFonts w:ascii="Calibri Light" w:hAnsi="Calibri Light" w:cs="Calibri Light"/>
              <w:sz w:val="16"/>
              <w:szCs w:val="16"/>
            </w:rPr>
          </w:pPr>
          <w:r>
            <w:rPr>
              <w:rFonts w:ascii="Calibri Light" w:hAnsi="Calibri Light" w:cs="Calibri Light"/>
              <w:sz w:val="16"/>
              <w:szCs w:val="16"/>
            </w:rPr>
            <w:t>BIC BYLADEM1ERH</w:t>
          </w:r>
        </w:p>
        <w:p w14:paraId="7DC03124" w14:textId="28CE508B" w:rsidR="00FA6520" w:rsidRPr="004D1B25" w:rsidRDefault="006E3538" w:rsidP="00FA6520">
          <w:pPr>
            <w:pStyle w:val="EinfAbs"/>
            <w:spacing w:line="240" w:lineRule="auto"/>
            <w:rPr>
              <w:rFonts w:ascii="Calibri Light" w:hAnsi="Calibri Light" w:cs="Calibri Light"/>
              <w:sz w:val="16"/>
              <w:szCs w:val="16"/>
            </w:rPr>
          </w:pPr>
          <w:r w:rsidRPr="00B020EF">
            <w:rPr>
              <w:rFonts w:ascii="Calibri Light" w:hAnsi="Calibri Light" w:cs="Calibri Light"/>
              <w:sz w:val="16"/>
              <w:szCs w:val="16"/>
            </w:rPr>
            <w:t>gemeinnützig, VR Fürth/200672</w:t>
          </w:r>
          <w:r w:rsidR="00FA6520" w:rsidRPr="001E5A6E">
            <w:rPr>
              <w:noProof/>
              <w:color w:val="2B579A"/>
              <w:szCs w:val="22"/>
              <w:shd w:val="clear" w:color="auto" w:fill="E6E6E6"/>
            </w:rPr>
            <mc:AlternateContent>
              <mc:Choice Requires="wps">
                <w:drawing>
                  <wp:anchor distT="0" distB="0" distL="114300" distR="114300" simplePos="0" relativeHeight="251658243" behindDoc="0" locked="0" layoutInCell="1" allowOverlap="1" wp14:anchorId="168EA1BE" wp14:editId="78DFABBE">
                    <wp:simplePos x="0" y="0"/>
                    <wp:positionH relativeFrom="column">
                      <wp:posOffset>831850</wp:posOffset>
                    </wp:positionH>
                    <wp:positionV relativeFrom="paragraph">
                      <wp:posOffset>630555</wp:posOffset>
                    </wp:positionV>
                    <wp:extent cx="3909060" cy="0"/>
                    <wp:effectExtent l="19050" t="19050" r="34290" b="19050"/>
                    <wp:wrapNone/>
                    <wp:docPr id="23" name="Gerader Verbinder 23"/>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47DF3" id="Gerader Verbinder 2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65.5pt,49.65pt" to="373.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strokecolor="#009fe1" strokeweight="3pt">
                    <v:stroke dashstyle="1 1" joinstyle="miter" endcap="round"/>
                  </v:line>
                </w:pict>
              </mc:Fallback>
            </mc:AlternateContent>
          </w:r>
        </w:p>
      </w:tc>
    </w:tr>
  </w:tbl>
  <w:p w14:paraId="347B4F5E" w14:textId="31BCA1E5" w:rsidR="004C5FE6" w:rsidRDefault="004C5FE6">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1F599" id="Gerader Verbinder 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62pt" to="48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strokecolor="#7f7f7f [1612]" strokeweight=".25pt">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45B4" w14:textId="77777777" w:rsidR="004E4059" w:rsidRDefault="004E4059">
      <w:pPr>
        <w:spacing w:after="0" w:line="240" w:lineRule="auto"/>
      </w:pPr>
      <w:r>
        <w:separator/>
      </w:r>
    </w:p>
  </w:footnote>
  <w:footnote w:type="continuationSeparator" w:id="0">
    <w:p w14:paraId="206C6EA0" w14:textId="77777777" w:rsidR="004E4059" w:rsidRDefault="004E4059">
      <w:pPr>
        <w:spacing w:after="0" w:line="240" w:lineRule="auto"/>
      </w:pPr>
      <w:r>
        <w:continuationSeparator/>
      </w:r>
    </w:p>
  </w:footnote>
  <w:footnote w:type="continuationNotice" w:id="1">
    <w:p w14:paraId="7D3DDF75" w14:textId="77777777" w:rsidR="004E4059" w:rsidRDefault="004E4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3B0A" w14:textId="27F50E76" w:rsidR="008172AF" w:rsidRDefault="00440AFC" w:rsidP="008172AF">
    <w:pPr>
      <w:pStyle w:val="Kopfzeile"/>
      <w:ind w:left="-1276"/>
      <w:rPr>
        <w:rFonts w:ascii="Webdings" w:hAnsi="Webdings"/>
        <w:color w:val="00B0F0"/>
        <w:sz w:val="6"/>
      </w:rPr>
    </w:pPr>
    <w:r>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247493437" name="Grafik 24749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14:paraId="33AC3B0B" w14:textId="508620B4" w:rsidR="008172AF" w:rsidRDefault="008172AF" w:rsidP="008172AF">
    <w:pPr>
      <w:pStyle w:val="Kopfzeile"/>
      <w:ind w:left="-1276"/>
      <w:rPr>
        <w:rFonts w:ascii="Webdings" w:hAnsi="Webdings"/>
        <w:color w:val="00B0F0"/>
        <w:sz w:val="6"/>
      </w:rPr>
    </w:pPr>
  </w:p>
  <w:p w14:paraId="33AC3B0C" w14:textId="77DA3EC4" w:rsidR="008172AF" w:rsidRDefault="008172AF" w:rsidP="008172AF">
    <w:pPr>
      <w:pStyle w:val="Kopfzeile"/>
      <w:ind w:left="-1276"/>
      <w:rPr>
        <w:rFonts w:ascii="Webdings" w:hAnsi="Webdings"/>
        <w:color w:val="00B0F0"/>
        <w:sz w:val="6"/>
      </w:rPr>
    </w:pPr>
  </w:p>
  <w:p w14:paraId="33AC3B0D" w14:textId="04D5180C" w:rsidR="008172AF" w:rsidRDefault="008172AF" w:rsidP="008172AF">
    <w:pPr>
      <w:pStyle w:val="Kopfzeile"/>
      <w:ind w:left="-1276"/>
      <w:rPr>
        <w:rFonts w:ascii="Webdings" w:hAnsi="Webdings"/>
        <w:color w:val="00B0F0"/>
        <w:sz w:val="6"/>
      </w:rPr>
    </w:pPr>
  </w:p>
  <w:p w14:paraId="33AC3B0E" w14:textId="72E0EF91" w:rsidR="008172AF" w:rsidRDefault="008172AF" w:rsidP="008172AF">
    <w:pPr>
      <w:pStyle w:val="Kopfzeile"/>
      <w:ind w:left="-1276"/>
      <w:rPr>
        <w:rFonts w:ascii="Webdings" w:hAnsi="Webdings"/>
        <w:color w:val="00B0F0"/>
        <w:sz w:val="6"/>
      </w:rPr>
    </w:pPr>
  </w:p>
  <w:p w14:paraId="33AC3B0F" w14:textId="73E8129E" w:rsidR="008172AF" w:rsidRPr="00037DAB" w:rsidRDefault="008172AF">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8B954FC"/>
    <w:multiLevelType w:val="hybridMultilevel"/>
    <w:tmpl w:val="BCF472FE"/>
    <w:lvl w:ilvl="0" w:tplc="FAD07EE6">
      <w:numFmt w:val="bullet"/>
      <w:lvlText w:val="-"/>
      <w:lvlJc w:val="left"/>
      <w:pPr>
        <w:ind w:left="720" w:hanging="360"/>
      </w:pPr>
      <w:rPr>
        <w:rFonts w:ascii="Kalinga" w:eastAsiaTheme="minorHAnsi" w:hAnsi="Kalinga" w:cs="Kali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9E22A9"/>
    <w:multiLevelType w:val="hybridMultilevel"/>
    <w:tmpl w:val="E54C36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82E24"/>
    <w:multiLevelType w:val="hybridMultilevel"/>
    <w:tmpl w:val="995AB632"/>
    <w:lvl w:ilvl="0" w:tplc="7BDC4E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8"/>
  </w:num>
  <w:num w:numId="2" w16cid:durableId="991909788">
    <w:abstractNumId w:val="7"/>
  </w:num>
  <w:num w:numId="3" w16cid:durableId="1394155954">
    <w:abstractNumId w:val="6"/>
  </w:num>
  <w:num w:numId="4" w16cid:durableId="1126312194">
    <w:abstractNumId w:val="3"/>
  </w:num>
  <w:num w:numId="5" w16cid:durableId="1891531000">
    <w:abstractNumId w:val="1"/>
  </w:num>
  <w:num w:numId="6" w16cid:durableId="2055693894">
    <w:abstractNumId w:val="4"/>
  </w:num>
  <w:num w:numId="7" w16cid:durableId="37318642">
    <w:abstractNumId w:val="9"/>
  </w:num>
  <w:num w:numId="8" w16cid:durableId="629826911">
    <w:abstractNumId w:val="10"/>
  </w:num>
  <w:num w:numId="9" w16cid:durableId="155851793">
    <w:abstractNumId w:val="2"/>
  </w:num>
  <w:num w:numId="10" w16cid:durableId="1817255597">
    <w:abstractNumId w:val="0"/>
  </w:num>
  <w:num w:numId="11" w16cid:durableId="30959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45D75"/>
    <w:rsid w:val="000625F5"/>
    <w:rsid w:val="00076E48"/>
    <w:rsid w:val="00095634"/>
    <w:rsid w:val="000A3326"/>
    <w:rsid w:val="000B7356"/>
    <w:rsid w:val="000C27FD"/>
    <w:rsid w:val="000C2DF4"/>
    <w:rsid w:val="000C70DD"/>
    <w:rsid w:val="000F11C2"/>
    <w:rsid w:val="000F3EC5"/>
    <w:rsid w:val="00104D6B"/>
    <w:rsid w:val="00136F58"/>
    <w:rsid w:val="00142605"/>
    <w:rsid w:val="00151C3E"/>
    <w:rsid w:val="00161000"/>
    <w:rsid w:val="00184557"/>
    <w:rsid w:val="00192459"/>
    <w:rsid w:val="00197C99"/>
    <w:rsid w:val="001A56B3"/>
    <w:rsid w:val="001C2A6B"/>
    <w:rsid w:val="001C6E8C"/>
    <w:rsid w:val="001D0B0A"/>
    <w:rsid w:val="001F416D"/>
    <w:rsid w:val="002047C6"/>
    <w:rsid w:val="00217B46"/>
    <w:rsid w:val="00246994"/>
    <w:rsid w:val="00272A41"/>
    <w:rsid w:val="002831F5"/>
    <w:rsid w:val="00285767"/>
    <w:rsid w:val="0029230E"/>
    <w:rsid w:val="002977F6"/>
    <w:rsid w:val="002A2ABA"/>
    <w:rsid w:val="002B30A7"/>
    <w:rsid w:val="002B5020"/>
    <w:rsid w:val="002D149F"/>
    <w:rsid w:val="002E2D60"/>
    <w:rsid w:val="002F0844"/>
    <w:rsid w:val="002F5786"/>
    <w:rsid w:val="00305F1B"/>
    <w:rsid w:val="00310E60"/>
    <w:rsid w:val="00324DC0"/>
    <w:rsid w:val="003621EE"/>
    <w:rsid w:val="00365AD9"/>
    <w:rsid w:val="0038031F"/>
    <w:rsid w:val="003853CF"/>
    <w:rsid w:val="003A694B"/>
    <w:rsid w:val="003B0877"/>
    <w:rsid w:val="003B6165"/>
    <w:rsid w:val="003D44C5"/>
    <w:rsid w:val="003E155A"/>
    <w:rsid w:val="003F72FF"/>
    <w:rsid w:val="00405615"/>
    <w:rsid w:val="00410BB2"/>
    <w:rsid w:val="00413C75"/>
    <w:rsid w:val="00435663"/>
    <w:rsid w:val="004375A7"/>
    <w:rsid w:val="00437B74"/>
    <w:rsid w:val="00440AFC"/>
    <w:rsid w:val="00446B3E"/>
    <w:rsid w:val="00450E91"/>
    <w:rsid w:val="0045182A"/>
    <w:rsid w:val="004647D0"/>
    <w:rsid w:val="00472D93"/>
    <w:rsid w:val="0048507C"/>
    <w:rsid w:val="004A0DF5"/>
    <w:rsid w:val="004B2642"/>
    <w:rsid w:val="004C5FE6"/>
    <w:rsid w:val="004E357B"/>
    <w:rsid w:val="004E4059"/>
    <w:rsid w:val="0050192E"/>
    <w:rsid w:val="005043C2"/>
    <w:rsid w:val="0051B48E"/>
    <w:rsid w:val="00525DEE"/>
    <w:rsid w:val="00530885"/>
    <w:rsid w:val="005464EA"/>
    <w:rsid w:val="00553A20"/>
    <w:rsid w:val="00554B22"/>
    <w:rsid w:val="00557F39"/>
    <w:rsid w:val="00565C81"/>
    <w:rsid w:val="00574E32"/>
    <w:rsid w:val="00575746"/>
    <w:rsid w:val="00586076"/>
    <w:rsid w:val="005B5FAA"/>
    <w:rsid w:val="005B6FF8"/>
    <w:rsid w:val="006044F6"/>
    <w:rsid w:val="00610BE3"/>
    <w:rsid w:val="0061469D"/>
    <w:rsid w:val="00622EAE"/>
    <w:rsid w:val="006232BF"/>
    <w:rsid w:val="006563C2"/>
    <w:rsid w:val="00660E5E"/>
    <w:rsid w:val="00661D09"/>
    <w:rsid w:val="006652E1"/>
    <w:rsid w:val="00687A6F"/>
    <w:rsid w:val="00691609"/>
    <w:rsid w:val="00697B6B"/>
    <w:rsid w:val="006A376B"/>
    <w:rsid w:val="006B7048"/>
    <w:rsid w:val="006D5160"/>
    <w:rsid w:val="006E3538"/>
    <w:rsid w:val="006E5B5C"/>
    <w:rsid w:val="006F5CD0"/>
    <w:rsid w:val="00700354"/>
    <w:rsid w:val="007077BB"/>
    <w:rsid w:val="007327F4"/>
    <w:rsid w:val="00737346"/>
    <w:rsid w:val="0074176C"/>
    <w:rsid w:val="00752657"/>
    <w:rsid w:val="00763C92"/>
    <w:rsid w:val="00765536"/>
    <w:rsid w:val="00773C84"/>
    <w:rsid w:val="0077713E"/>
    <w:rsid w:val="0078652E"/>
    <w:rsid w:val="00795547"/>
    <w:rsid w:val="0079641D"/>
    <w:rsid w:val="007A5AB7"/>
    <w:rsid w:val="007C719C"/>
    <w:rsid w:val="008117C1"/>
    <w:rsid w:val="008172AF"/>
    <w:rsid w:val="00821696"/>
    <w:rsid w:val="00833394"/>
    <w:rsid w:val="0086195A"/>
    <w:rsid w:val="00873CB1"/>
    <w:rsid w:val="008952F7"/>
    <w:rsid w:val="008A1AF7"/>
    <w:rsid w:val="008A5679"/>
    <w:rsid w:val="008C01DF"/>
    <w:rsid w:val="008D2B2B"/>
    <w:rsid w:val="008F1620"/>
    <w:rsid w:val="008F7C53"/>
    <w:rsid w:val="00901A72"/>
    <w:rsid w:val="0090354E"/>
    <w:rsid w:val="0093046F"/>
    <w:rsid w:val="0093151D"/>
    <w:rsid w:val="009321BD"/>
    <w:rsid w:val="009553DB"/>
    <w:rsid w:val="0096117E"/>
    <w:rsid w:val="00965A8A"/>
    <w:rsid w:val="009714C9"/>
    <w:rsid w:val="0099479E"/>
    <w:rsid w:val="009A6B80"/>
    <w:rsid w:val="009D2A75"/>
    <w:rsid w:val="00A10757"/>
    <w:rsid w:val="00A210D2"/>
    <w:rsid w:val="00A34C27"/>
    <w:rsid w:val="00A372E3"/>
    <w:rsid w:val="00A429E8"/>
    <w:rsid w:val="00A527E8"/>
    <w:rsid w:val="00A56345"/>
    <w:rsid w:val="00A57603"/>
    <w:rsid w:val="00A91ABC"/>
    <w:rsid w:val="00AC4C0E"/>
    <w:rsid w:val="00AD52EF"/>
    <w:rsid w:val="00AE382D"/>
    <w:rsid w:val="00AE7D25"/>
    <w:rsid w:val="00AF112E"/>
    <w:rsid w:val="00B0139D"/>
    <w:rsid w:val="00B167AD"/>
    <w:rsid w:val="00B35A29"/>
    <w:rsid w:val="00B4059F"/>
    <w:rsid w:val="00B57365"/>
    <w:rsid w:val="00B707C1"/>
    <w:rsid w:val="00B72815"/>
    <w:rsid w:val="00B76BE2"/>
    <w:rsid w:val="00B93E8A"/>
    <w:rsid w:val="00BA2793"/>
    <w:rsid w:val="00BA59BB"/>
    <w:rsid w:val="00BA7359"/>
    <w:rsid w:val="00BB0A18"/>
    <w:rsid w:val="00BB2929"/>
    <w:rsid w:val="00BC72BD"/>
    <w:rsid w:val="00BD1D96"/>
    <w:rsid w:val="00BF488B"/>
    <w:rsid w:val="00C27CD6"/>
    <w:rsid w:val="00C3422B"/>
    <w:rsid w:val="00C36F63"/>
    <w:rsid w:val="00C400B3"/>
    <w:rsid w:val="00C6478A"/>
    <w:rsid w:val="00C66779"/>
    <w:rsid w:val="00C67BF6"/>
    <w:rsid w:val="00CA18E0"/>
    <w:rsid w:val="00CB39BA"/>
    <w:rsid w:val="00CE5613"/>
    <w:rsid w:val="00D071E0"/>
    <w:rsid w:val="00D30639"/>
    <w:rsid w:val="00D30FC4"/>
    <w:rsid w:val="00D36E40"/>
    <w:rsid w:val="00D404F6"/>
    <w:rsid w:val="00D611B2"/>
    <w:rsid w:val="00D63922"/>
    <w:rsid w:val="00D70DCB"/>
    <w:rsid w:val="00D85D33"/>
    <w:rsid w:val="00DA3DE2"/>
    <w:rsid w:val="00DA5D6F"/>
    <w:rsid w:val="00DC2F3C"/>
    <w:rsid w:val="00DD2135"/>
    <w:rsid w:val="00DE4AA5"/>
    <w:rsid w:val="00E07B5D"/>
    <w:rsid w:val="00E1705F"/>
    <w:rsid w:val="00E35864"/>
    <w:rsid w:val="00E45972"/>
    <w:rsid w:val="00E46268"/>
    <w:rsid w:val="00E472AD"/>
    <w:rsid w:val="00E51722"/>
    <w:rsid w:val="00E82312"/>
    <w:rsid w:val="00E95353"/>
    <w:rsid w:val="00EA72E1"/>
    <w:rsid w:val="00EB4006"/>
    <w:rsid w:val="00EF38EC"/>
    <w:rsid w:val="00F057C5"/>
    <w:rsid w:val="00F419F6"/>
    <w:rsid w:val="00F444C4"/>
    <w:rsid w:val="00F51900"/>
    <w:rsid w:val="00F53D65"/>
    <w:rsid w:val="00F54180"/>
    <w:rsid w:val="00F75822"/>
    <w:rsid w:val="00F761ED"/>
    <w:rsid w:val="00F76318"/>
    <w:rsid w:val="00F8420C"/>
    <w:rsid w:val="00FA4979"/>
    <w:rsid w:val="00FA6520"/>
    <w:rsid w:val="00FD72FA"/>
    <w:rsid w:val="01D614FC"/>
    <w:rsid w:val="024D8F28"/>
    <w:rsid w:val="027E226A"/>
    <w:rsid w:val="02E24121"/>
    <w:rsid w:val="0339319D"/>
    <w:rsid w:val="03B5D2A8"/>
    <w:rsid w:val="042B2DA2"/>
    <w:rsid w:val="0521F8A8"/>
    <w:rsid w:val="05EF0856"/>
    <w:rsid w:val="062CB2DE"/>
    <w:rsid w:val="06BC222B"/>
    <w:rsid w:val="076CE77F"/>
    <w:rsid w:val="07C78AFF"/>
    <w:rsid w:val="082C2E23"/>
    <w:rsid w:val="0836D79C"/>
    <w:rsid w:val="08B4258C"/>
    <w:rsid w:val="08BA7D7D"/>
    <w:rsid w:val="0916FD48"/>
    <w:rsid w:val="097C91B1"/>
    <w:rsid w:val="0983F98B"/>
    <w:rsid w:val="0987B001"/>
    <w:rsid w:val="09E34B5C"/>
    <w:rsid w:val="0AE1F032"/>
    <w:rsid w:val="0B36117F"/>
    <w:rsid w:val="0B3BBE6D"/>
    <w:rsid w:val="0C288AEC"/>
    <w:rsid w:val="0D18C7A3"/>
    <w:rsid w:val="0D6BE448"/>
    <w:rsid w:val="0DABF66F"/>
    <w:rsid w:val="0EAED613"/>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7F6C7"/>
    <w:rsid w:val="1523D988"/>
    <w:rsid w:val="159E5FA7"/>
    <w:rsid w:val="15F042A0"/>
    <w:rsid w:val="1720C196"/>
    <w:rsid w:val="18796100"/>
    <w:rsid w:val="18A670A4"/>
    <w:rsid w:val="18FEEE98"/>
    <w:rsid w:val="1953A045"/>
    <w:rsid w:val="19C68471"/>
    <w:rsid w:val="1A56FD02"/>
    <w:rsid w:val="1A5B6962"/>
    <w:rsid w:val="1A6E3A5D"/>
    <w:rsid w:val="1AC24710"/>
    <w:rsid w:val="1B4F530D"/>
    <w:rsid w:val="1CFE2533"/>
    <w:rsid w:val="1D2EEB6D"/>
    <w:rsid w:val="1DBB9FD6"/>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D03729"/>
    <w:rsid w:val="289F738A"/>
    <w:rsid w:val="28B8280E"/>
    <w:rsid w:val="29127289"/>
    <w:rsid w:val="2AA842E7"/>
    <w:rsid w:val="2AD1D725"/>
    <w:rsid w:val="2B4C27C2"/>
    <w:rsid w:val="2C14CB3F"/>
    <w:rsid w:val="2D1213BA"/>
    <w:rsid w:val="2D4A00D1"/>
    <w:rsid w:val="2E967373"/>
    <w:rsid w:val="2ED82838"/>
    <w:rsid w:val="2EE0DF98"/>
    <w:rsid w:val="2F7B059A"/>
    <w:rsid w:val="307CAFF9"/>
    <w:rsid w:val="30DC2B2E"/>
    <w:rsid w:val="32B052DE"/>
    <w:rsid w:val="3398EB6C"/>
    <w:rsid w:val="33FAED89"/>
    <w:rsid w:val="341692ED"/>
    <w:rsid w:val="345E2517"/>
    <w:rsid w:val="3498FD52"/>
    <w:rsid w:val="34CA165D"/>
    <w:rsid w:val="352563C2"/>
    <w:rsid w:val="3548E823"/>
    <w:rsid w:val="35B5D5F7"/>
    <w:rsid w:val="36050DAA"/>
    <w:rsid w:val="376974FF"/>
    <w:rsid w:val="37B9317C"/>
    <w:rsid w:val="382C97EA"/>
    <w:rsid w:val="38E036F6"/>
    <w:rsid w:val="39054560"/>
    <w:rsid w:val="3950848C"/>
    <w:rsid w:val="396A49FA"/>
    <w:rsid w:val="396C6E75"/>
    <w:rsid w:val="397BF56B"/>
    <w:rsid w:val="39C9FEAC"/>
    <w:rsid w:val="3B06F154"/>
    <w:rsid w:val="3B083ED6"/>
    <w:rsid w:val="3B86091F"/>
    <w:rsid w:val="3BB829A7"/>
    <w:rsid w:val="3CA2C1B5"/>
    <w:rsid w:val="3DC7A264"/>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6567071"/>
    <w:rsid w:val="473D6822"/>
    <w:rsid w:val="491B692A"/>
    <w:rsid w:val="49806DC4"/>
    <w:rsid w:val="49DE3519"/>
    <w:rsid w:val="4A1954B3"/>
    <w:rsid w:val="4A8E300D"/>
    <w:rsid w:val="4AB7398B"/>
    <w:rsid w:val="4B29ACD2"/>
    <w:rsid w:val="4B4718BB"/>
    <w:rsid w:val="4B699901"/>
    <w:rsid w:val="4D03C445"/>
    <w:rsid w:val="4D78C83E"/>
    <w:rsid w:val="4E265798"/>
    <w:rsid w:val="4E53DEE7"/>
    <w:rsid w:val="4E79B99A"/>
    <w:rsid w:val="4F309DF8"/>
    <w:rsid w:val="4F54616D"/>
    <w:rsid w:val="502EFDDB"/>
    <w:rsid w:val="50F031CE"/>
    <w:rsid w:val="512E6895"/>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D54ADB"/>
    <w:rsid w:val="5B01C0A2"/>
    <w:rsid w:val="5B3B266E"/>
    <w:rsid w:val="5B541F2B"/>
    <w:rsid w:val="5C1D61DE"/>
    <w:rsid w:val="5C55E8EF"/>
    <w:rsid w:val="5C711B3C"/>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525D0B3"/>
    <w:rsid w:val="65506287"/>
    <w:rsid w:val="659AB66E"/>
    <w:rsid w:val="65A2A3F4"/>
    <w:rsid w:val="660AA32C"/>
    <w:rsid w:val="6621EE08"/>
    <w:rsid w:val="66514079"/>
    <w:rsid w:val="665BEC39"/>
    <w:rsid w:val="669C952D"/>
    <w:rsid w:val="688D994A"/>
    <w:rsid w:val="68A190F6"/>
    <w:rsid w:val="69195503"/>
    <w:rsid w:val="6928B315"/>
    <w:rsid w:val="698D6663"/>
    <w:rsid w:val="6A405A2D"/>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4F92CA"/>
    <w:rsid w:val="74AFE120"/>
    <w:rsid w:val="753BF47D"/>
    <w:rsid w:val="75BFB6FC"/>
    <w:rsid w:val="75DEAFAE"/>
    <w:rsid w:val="76603720"/>
    <w:rsid w:val="76CB2B02"/>
    <w:rsid w:val="774ED62E"/>
    <w:rsid w:val="7778C4C0"/>
    <w:rsid w:val="78EA6113"/>
    <w:rsid w:val="790A67D6"/>
    <w:rsid w:val="7A11FFEE"/>
    <w:rsid w:val="7A273447"/>
    <w:rsid w:val="7A8676F0"/>
    <w:rsid w:val="7B41AB27"/>
    <w:rsid w:val="7B5411FD"/>
    <w:rsid w:val="7C201BBC"/>
    <w:rsid w:val="7C245202"/>
    <w:rsid w:val="7CEF5D07"/>
    <w:rsid w:val="7DC3D9A3"/>
    <w:rsid w:val="7DDB4F17"/>
    <w:rsid w:val="7E5CC092"/>
    <w:rsid w:val="7EE0F9D7"/>
    <w:rsid w:val="7F5FA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eastAsia="Times New Roman" w:hAnsi="Times New Roman" w:cs="Times New Roman"/>
      <w:b/>
      <w:bCs/>
      <w:color w:val="625E59"/>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customStyle="1" w:styleId="Formatvorlage1Zchn">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6036CC"/>
    <w:rPr>
      <w:rFonts w:ascii="Times New Roman" w:eastAsia="Times New Roman" w:hAnsi="Times New Roman" w:cs="Times New Roman"/>
      <w:b/>
      <w:bCs/>
      <w:color w:val="625E59"/>
      <w:sz w:val="27"/>
      <w:szCs w:val="27"/>
      <w:lang w:eastAsia="de-DE"/>
    </w:rPr>
  </w:style>
  <w:style w:type="paragraph" w:customStyle="1" w:styleId="bodytext">
    <w:name w:val="bodytext"/>
    <w:basedOn w:val="Standard"/>
    <w:rsid w:val="006036CC"/>
    <w:pPr>
      <w:spacing w:before="100" w:beforeAutospacing="1" w:after="100" w:afterAutospacing="1" w:line="240" w:lineRule="auto"/>
    </w:pPr>
    <w:rPr>
      <w:rFonts w:ascii="Times New Roman" w:eastAsia="Times New Roman" w:hAnsi="Times New Roman" w:cs="Times New Roman"/>
      <w:color w:val="625E59"/>
      <w:sz w:val="24"/>
      <w:szCs w:val="24"/>
      <w:lang w:eastAsia="de-DE"/>
    </w:rPr>
  </w:style>
  <w:style w:type="character" w:customStyle="1" w:styleId="spelle">
    <w:name w:val="spelle"/>
    <w:basedOn w:val="Absatz-Standardschriftart"/>
    <w:rsid w:val="005B65A7"/>
  </w:style>
  <w:style w:type="paragraph" w:styleId="KeinLeerraum">
    <w:name w:val="No Spacing"/>
    <w:uiPriority w:val="1"/>
    <w:qFormat/>
    <w:rsid w:val="00935881"/>
    <w:pPr>
      <w:spacing w:after="0" w:line="240" w:lineRule="auto"/>
    </w:pPr>
  </w:style>
  <w:style w:type="character" w:customStyle="1" w:styleId="NichtaufgelsteErwhnung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customStyle="1" w:styleId="normaltextrun">
    <w:name w:val="normaltextrun"/>
    <w:basedOn w:val="Absatz-Standardschriftart"/>
    <w:rsid w:val="00965A8A"/>
  </w:style>
  <w:style w:type="paragraph" w:customStyle="1" w:styleId="EinfAbs">
    <w:name w:val="[Einf. Abs.]"/>
    <w:basedOn w:val="Standard"/>
    <w:uiPriority w:val="99"/>
    <w:rsid w:val="00FA6520"/>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skypec2cprintcontainer">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customStyle="1" w:styleId="KommentarthemaZchn">
    <w:name w:val="Kommentarthema Zchn"/>
    <w:basedOn w:val="KommentartextZchn"/>
    <w:link w:val="Kommentarthema"/>
    <w:uiPriority w:val="99"/>
    <w:semiHidden/>
    <w:rsid w:val="00324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1189584">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0980057">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59212766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865902332">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eindollarbrille.d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ndollarbrille.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neue-sammlung.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4.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5245</Characters>
  <Application>Microsoft Office Word</Application>
  <DocSecurity>0</DocSecurity>
  <Lines>116</Lines>
  <Paragraphs>22</Paragraphs>
  <ScaleCrop>false</ScaleCrop>
  <HeadingPairs>
    <vt:vector size="2" baseType="variant">
      <vt:variant>
        <vt:lpstr>Titel</vt:lpstr>
      </vt:variant>
      <vt:variant>
        <vt:i4>1</vt:i4>
      </vt:variant>
    </vt:vector>
  </HeadingPairs>
  <TitlesOfParts>
    <vt:vector size="1" baseType="lpstr">
      <vt:lpstr/>
    </vt:vector>
  </TitlesOfParts>
  <Company>EinDollarBrille e.V.</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Haverkock;Alwine Beck</dc:creator>
  <cp:lastModifiedBy>Vanessa Cognard</cp:lastModifiedBy>
  <cp:revision>52</cp:revision>
  <cp:lastPrinted>2020-05-09T13:34:00Z</cp:lastPrinted>
  <dcterms:created xsi:type="dcterms:W3CDTF">2024-12-04T22:39:00Z</dcterms:created>
  <dcterms:modified xsi:type="dcterms:W3CDTF">2025-02-20T21:42:00Z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