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13E67" w:rsidR="00A02666" w:rsidP="00B425BF" w:rsidRDefault="008D0B72" w14:paraId="3634E1E3" w14:textId="4379E0D6">
      <w:pPr>
        <w:pStyle w:val="berschrift1"/>
        <w:ind w:left="851"/>
        <w:rPr>
          <w:rFonts w:asciiTheme="minorHAnsi" w:hAnsiTheme="minorHAnsi" w:cstheme="minorHAnsi"/>
        </w:rPr>
      </w:pPr>
      <w:r w:rsidRPr="00213E67">
        <w:rPr>
          <w:rFonts w:asciiTheme="minorHAnsi" w:hAnsiTheme="minorHAnsi" w:cstheme="minorHAnsi"/>
        </w:rPr>
        <w:t xml:space="preserve">EinDollarBrille – Menschen und ihre Geschichten </w:t>
      </w:r>
    </w:p>
    <w:p w:rsidRPr="003472FD" w:rsidR="00265AEF" w:rsidP="00B425BF" w:rsidRDefault="00265AEF" w14:paraId="3634E1E4" w14:textId="77777777">
      <w:pPr>
        <w:spacing w:line="276" w:lineRule="auto"/>
        <w:ind w:left="851"/>
        <w:rPr>
          <w:rFonts w:ascii="Calibri" w:hAnsi="Calibri" w:eastAsia="Calibri" w:cs="Calibri"/>
          <w:color w:val="000000"/>
          <w:lang w:eastAsia="de-DE"/>
        </w:rPr>
      </w:pPr>
    </w:p>
    <w:p w:rsidR="0097409E" w:rsidP="3DB18678" w:rsidRDefault="00141A4C" w14:paraId="329B3B3C" w14:textId="0259F1CF">
      <w:pPr>
        <w:pStyle w:val="StandardWeb"/>
        <w:shd w:val="clear" w:color="auto" w:fill="FFFFFF" w:themeFill="background1"/>
        <w:spacing w:line="276" w:lineRule="auto"/>
        <w:ind w:left="851"/>
        <w:rPr>
          <w:rFonts w:ascii="Calibri" w:hAnsi="Calibri" w:eastAsia="Calibri" w:cs="Calibri"/>
          <w:color w:val="000000"/>
          <w:sz w:val="22"/>
          <w:szCs w:val="22"/>
        </w:rPr>
      </w:pPr>
      <w:r w:rsidRPr="3DB18678" w:rsidR="00141A4C">
        <w:rPr>
          <w:rFonts w:ascii="Calibri" w:hAnsi="Calibri" w:eastAsia="Calibri" w:cs="Calibri"/>
          <w:color w:val="000000" w:themeColor="text1" w:themeTint="FF" w:themeShade="FF"/>
          <w:sz w:val="22"/>
          <w:szCs w:val="22"/>
        </w:rPr>
        <w:t>So unterschiedlich die Lebenssituation unserer</w:t>
      </w:r>
      <w:r w:rsidRPr="3DB18678" w:rsidR="008A6F16">
        <w:rPr>
          <w:rFonts w:ascii="Calibri" w:hAnsi="Calibri" w:eastAsia="Calibri" w:cs="Calibri"/>
          <w:color w:val="000000" w:themeColor="text1" w:themeTint="FF" w:themeShade="FF"/>
          <w:sz w:val="22"/>
          <w:szCs w:val="22"/>
        </w:rPr>
        <w:t xml:space="preserve"> Patientinnen und</w:t>
      </w:r>
      <w:r w:rsidRPr="3DB18678" w:rsidR="00141A4C">
        <w:rPr>
          <w:rFonts w:ascii="Calibri" w:hAnsi="Calibri" w:eastAsia="Calibri" w:cs="Calibri"/>
          <w:color w:val="000000" w:themeColor="text1" w:themeTint="FF" w:themeShade="FF"/>
          <w:sz w:val="22"/>
          <w:szCs w:val="22"/>
        </w:rPr>
        <w:t xml:space="preserve"> </w:t>
      </w:r>
      <w:r w:rsidRPr="3DB18678" w:rsidR="69498B60">
        <w:rPr>
          <w:rFonts w:ascii="Calibri" w:hAnsi="Calibri" w:eastAsia="Calibri" w:cs="Calibri"/>
          <w:color w:val="000000" w:themeColor="text1" w:themeTint="FF" w:themeShade="FF"/>
          <w:sz w:val="22"/>
          <w:szCs w:val="22"/>
        </w:rPr>
        <w:t>Mitarbeitenden</w:t>
      </w:r>
      <w:r w:rsidRPr="3DB18678" w:rsidR="00141A4C">
        <w:rPr>
          <w:rFonts w:ascii="Calibri" w:hAnsi="Calibri" w:eastAsia="Calibri" w:cs="Calibri"/>
          <w:color w:val="000000" w:themeColor="text1" w:themeTint="FF" w:themeShade="FF"/>
          <w:sz w:val="22"/>
          <w:szCs w:val="22"/>
        </w:rPr>
        <w:t xml:space="preserve"> auch s</w:t>
      </w:r>
      <w:r w:rsidRPr="3DB18678" w:rsidR="009D6AF3">
        <w:rPr>
          <w:rFonts w:ascii="Calibri" w:hAnsi="Calibri" w:eastAsia="Calibri" w:cs="Calibri"/>
          <w:color w:val="000000" w:themeColor="text1" w:themeTint="FF" w:themeShade="FF"/>
          <w:sz w:val="22"/>
          <w:szCs w:val="22"/>
        </w:rPr>
        <w:t>ind</w:t>
      </w:r>
      <w:r w:rsidRPr="3DB18678" w:rsidR="00141A4C">
        <w:rPr>
          <w:rFonts w:ascii="Calibri" w:hAnsi="Calibri" w:eastAsia="Calibri" w:cs="Calibri"/>
          <w:color w:val="000000" w:themeColor="text1" w:themeTint="FF" w:themeShade="FF"/>
          <w:sz w:val="22"/>
          <w:szCs w:val="22"/>
        </w:rPr>
        <w:t xml:space="preserve">: Die </w:t>
      </w:r>
      <w:r w:rsidRPr="3DB18678" w:rsidR="00141A4C">
        <w:rPr>
          <w:rFonts w:ascii="Calibri" w:hAnsi="Calibri" w:eastAsia="Calibri" w:cs="Calibri"/>
          <w:color w:val="000000" w:themeColor="text1" w:themeTint="FF" w:themeShade="FF"/>
          <w:sz w:val="22"/>
          <w:szCs w:val="22"/>
        </w:rPr>
        <w:t>EinDollarBrille</w:t>
      </w:r>
      <w:r w:rsidRPr="3DB18678" w:rsidR="00141A4C">
        <w:rPr>
          <w:rFonts w:ascii="Calibri" w:hAnsi="Calibri" w:eastAsia="Calibri" w:cs="Calibri"/>
          <w:color w:val="000000" w:themeColor="text1" w:themeTint="FF" w:themeShade="FF"/>
          <w:sz w:val="22"/>
          <w:szCs w:val="22"/>
        </w:rPr>
        <w:t xml:space="preserve"> verändert ihr Leben. </w:t>
      </w:r>
    </w:p>
    <w:tbl>
      <w:tblPr>
        <w:tblStyle w:val="Tabellenraster"/>
        <w:tblW w:w="13076" w:type="dxa"/>
        <w:tblInd w:w="846" w:type="dxa"/>
        <w:tblLook w:val="04A0" w:firstRow="1" w:lastRow="0" w:firstColumn="1" w:lastColumn="0" w:noHBand="0" w:noVBand="1"/>
      </w:tblPr>
      <w:tblGrid>
        <w:gridCol w:w="3536"/>
        <w:gridCol w:w="9540"/>
      </w:tblGrid>
      <w:tr w:rsidR="004E647B" w:rsidTr="5CD86393" w14:paraId="4A8EC973" w14:textId="77777777">
        <w:tc>
          <w:tcPr>
            <w:tcW w:w="3536" w:type="dxa"/>
            <w:tcMar>
              <w:top w:w="108" w:type="dxa"/>
              <w:bottom w:w="108" w:type="dxa"/>
            </w:tcMar>
          </w:tcPr>
          <w:p w:rsidRPr="0097409E" w:rsidR="00B425BF" w:rsidP="00B425BF" w:rsidRDefault="00956F61" w14:paraId="201227D5" w14:textId="08A80DE7">
            <w:pPr>
              <w:pStyle w:val="StandardWeb"/>
              <w:spacing w:line="276" w:lineRule="auto"/>
              <w:rPr>
                <w:b/>
                <w:bCs/>
                <w:noProof/>
              </w:rPr>
            </w:pPr>
            <w:r>
              <w:rPr>
                <w:b/>
                <w:bCs/>
                <w:noProof/>
              </w:rPr>
              <w:drawing>
                <wp:inline distT="0" distB="0" distL="0" distR="0" wp14:anchorId="322A12F0" wp14:editId="7D555019">
                  <wp:extent cx="2104802" cy="1401197"/>
                  <wp:effectExtent l="0" t="0" r="3810" b="0"/>
                  <wp:docPr id="6288308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3084" name="Grafik 628830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429" cy="1420254"/>
                          </a:xfrm>
                          <a:prstGeom prst="rect">
                            <a:avLst/>
                          </a:prstGeom>
                        </pic:spPr>
                      </pic:pic>
                    </a:graphicData>
                  </a:graphic>
                </wp:inline>
              </w:drawing>
            </w:r>
          </w:p>
        </w:tc>
        <w:tc>
          <w:tcPr>
            <w:tcW w:w="9540" w:type="dxa"/>
            <w:tcMar>
              <w:top w:w="108" w:type="dxa"/>
              <w:bottom w:w="108" w:type="dxa"/>
            </w:tcMar>
          </w:tcPr>
          <w:p w:rsidR="00955990" w:rsidP="00955990" w:rsidRDefault="00955990" w14:paraId="55A97027" w14:textId="7FDB1221">
            <w:pPr>
              <w:autoSpaceDE w:val="0"/>
              <w:autoSpaceDN w:val="0"/>
              <w:adjustRightInd w:val="0"/>
              <w:rPr>
                <w:b/>
                <w:bCs/>
              </w:rPr>
            </w:pPr>
            <w:r w:rsidRPr="00955990">
              <w:rPr>
                <w:b/>
                <w:bCs/>
              </w:rPr>
              <w:t>Raquel</w:t>
            </w:r>
            <w:r w:rsidR="0042179E">
              <w:rPr>
                <w:b/>
                <w:bCs/>
              </w:rPr>
              <w:t xml:space="preserve">, Peru </w:t>
            </w:r>
          </w:p>
          <w:p w:rsidRPr="00955990" w:rsidR="005557F4" w:rsidP="00955990" w:rsidRDefault="005557F4" w14:paraId="6C468C1E" w14:textId="77777777">
            <w:pPr>
              <w:autoSpaceDE w:val="0"/>
              <w:autoSpaceDN w:val="0"/>
              <w:adjustRightInd w:val="0"/>
              <w:rPr>
                <w:b/>
                <w:bCs/>
              </w:rPr>
            </w:pPr>
          </w:p>
          <w:p w:rsidRPr="00E1670E" w:rsidR="00213E67" w:rsidP="00E1670E" w:rsidRDefault="00955990" w14:paraId="1D702F27" w14:textId="77777777">
            <w:pPr>
              <w:pStyle w:val="StandardWeb"/>
              <w:shd w:val="clear" w:color="auto" w:fill="FFFFFF"/>
              <w:spacing w:line="276" w:lineRule="auto"/>
              <w:rPr>
                <w:rFonts w:asciiTheme="minorHAnsi" w:hAnsiTheme="minorHAnsi" w:eastAsiaTheme="minorEastAsia" w:cstheme="minorBidi"/>
                <w:sz w:val="22"/>
                <w:szCs w:val="22"/>
                <w:lang w:eastAsia="en-US"/>
              </w:rPr>
            </w:pPr>
            <w:r w:rsidRPr="00E1670E">
              <w:rPr>
                <w:rFonts w:asciiTheme="minorHAnsi" w:hAnsiTheme="minorHAnsi" w:eastAsiaTheme="minorEastAsia" w:cstheme="minorBidi"/>
                <w:sz w:val="22"/>
                <w:szCs w:val="22"/>
                <w:lang w:eastAsia="en-US"/>
              </w:rPr>
              <w:t xml:space="preserve">Alle unsere Brillenproduzentinnen bringen </w:t>
            </w:r>
            <w:r w:rsidRPr="00E1670E" w:rsidR="005557F4">
              <w:rPr>
                <w:rFonts w:asciiTheme="minorHAnsi" w:hAnsiTheme="minorHAnsi" w:eastAsiaTheme="minorEastAsia" w:cstheme="minorBidi"/>
                <w:sz w:val="22"/>
                <w:szCs w:val="22"/>
                <w:lang w:eastAsia="en-US"/>
              </w:rPr>
              <w:t>berührende</w:t>
            </w:r>
            <w:r w:rsidRPr="00E1670E">
              <w:rPr>
                <w:rFonts w:asciiTheme="minorHAnsi" w:hAnsiTheme="minorHAnsi" w:eastAsiaTheme="minorEastAsia" w:cstheme="minorBidi"/>
                <w:sz w:val="22"/>
                <w:szCs w:val="22"/>
                <w:lang w:eastAsia="en-US"/>
              </w:rPr>
              <w:t xml:space="preserve"> Lebensgeschichten mit. So auch die </w:t>
            </w:r>
            <w:proofErr w:type="spellStart"/>
            <w:r w:rsidRPr="00E1670E">
              <w:rPr>
                <w:rFonts w:asciiTheme="minorHAnsi" w:hAnsiTheme="minorHAnsi" w:eastAsiaTheme="minorEastAsia" w:cstheme="minorBidi"/>
                <w:sz w:val="22"/>
                <w:szCs w:val="22"/>
                <w:lang w:eastAsia="en-US"/>
              </w:rPr>
              <w:t>Peruanierin</w:t>
            </w:r>
            <w:proofErr w:type="spellEnd"/>
            <w:r w:rsidRPr="00E1670E">
              <w:rPr>
                <w:rFonts w:asciiTheme="minorHAnsi" w:hAnsiTheme="minorHAnsi" w:eastAsiaTheme="minorEastAsia" w:cstheme="minorBidi"/>
                <w:sz w:val="22"/>
                <w:szCs w:val="22"/>
                <w:lang w:eastAsia="en-US"/>
              </w:rPr>
              <w:t xml:space="preserve"> Raquel, die bisher </w:t>
            </w:r>
            <w:r w:rsidRPr="00E1670E" w:rsidR="005557F4">
              <w:rPr>
                <w:rFonts w:asciiTheme="minorHAnsi" w:hAnsiTheme="minorHAnsi" w:eastAsiaTheme="minorEastAsia" w:cstheme="minorBidi"/>
                <w:sz w:val="22"/>
                <w:szCs w:val="22"/>
                <w:lang w:eastAsia="en-US"/>
              </w:rPr>
              <w:t>mühsam</w:t>
            </w:r>
            <w:r w:rsidRPr="00E1670E">
              <w:rPr>
                <w:rFonts w:asciiTheme="minorHAnsi" w:hAnsiTheme="minorHAnsi" w:eastAsiaTheme="minorEastAsia" w:cstheme="minorBidi"/>
                <w:sz w:val="22"/>
                <w:szCs w:val="22"/>
                <w:lang w:eastAsia="en-US"/>
              </w:rPr>
              <w:t xml:space="preserve"> Knoblauch schälte, um sich und ihre Kinder von dem kargen Lohn zu ernähren. </w:t>
            </w:r>
            <w:r w:rsidRPr="00E1670E" w:rsidR="005557F4">
              <w:rPr>
                <w:rFonts w:asciiTheme="minorHAnsi" w:hAnsiTheme="minorHAnsi" w:eastAsiaTheme="minorEastAsia" w:cstheme="minorBidi"/>
                <w:sz w:val="22"/>
                <w:szCs w:val="22"/>
                <w:lang w:eastAsia="en-US"/>
              </w:rPr>
              <w:t xml:space="preserve">Bei der EinDollarBrille in Peru </w:t>
            </w:r>
            <w:r w:rsidRPr="00E1670E">
              <w:rPr>
                <w:rFonts w:asciiTheme="minorHAnsi" w:hAnsiTheme="minorHAnsi" w:eastAsiaTheme="minorEastAsia" w:cstheme="minorBidi"/>
                <w:sz w:val="22"/>
                <w:szCs w:val="22"/>
                <w:lang w:eastAsia="en-US"/>
              </w:rPr>
              <w:t xml:space="preserve">genießt sie vor allem zwei Dinge: Zeit </w:t>
            </w:r>
            <w:proofErr w:type="spellStart"/>
            <w:r w:rsidRPr="00E1670E">
              <w:rPr>
                <w:rFonts w:asciiTheme="minorHAnsi" w:hAnsiTheme="minorHAnsi" w:eastAsiaTheme="minorEastAsia" w:cstheme="minorBidi"/>
                <w:sz w:val="22"/>
                <w:szCs w:val="22"/>
                <w:lang w:eastAsia="en-US"/>
              </w:rPr>
              <w:t>für</w:t>
            </w:r>
            <w:proofErr w:type="spellEnd"/>
            <w:r w:rsidRPr="00E1670E">
              <w:rPr>
                <w:rFonts w:asciiTheme="minorHAnsi" w:hAnsiTheme="minorHAnsi" w:eastAsiaTheme="minorEastAsia" w:cstheme="minorBidi"/>
                <w:sz w:val="22"/>
                <w:szCs w:val="22"/>
                <w:lang w:eastAsia="en-US"/>
              </w:rPr>
              <w:t xml:space="preserve"> ein Familienleben und einen sicheren Arbeitsplatz. </w:t>
            </w:r>
          </w:p>
          <w:p w:rsidRPr="00E1670E" w:rsidR="00B425BF" w:rsidP="00E1670E" w:rsidRDefault="00955990" w14:paraId="2C78A53E" w14:textId="2ABE3787">
            <w:pPr>
              <w:pStyle w:val="StandardWeb"/>
              <w:shd w:val="clear" w:color="auto" w:fill="FFFFFF"/>
              <w:spacing w:line="276" w:lineRule="auto"/>
              <w:rPr>
                <w:rFonts w:asciiTheme="minorHAnsi" w:hAnsiTheme="minorHAnsi" w:eastAsiaTheme="minorEastAsia" w:cstheme="minorBidi"/>
                <w:sz w:val="22"/>
                <w:szCs w:val="22"/>
                <w:lang w:eastAsia="en-US"/>
              </w:rPr>
            </w:pPr>
            <w:r w:rsidRPr="00E1670E">
              <w:rPr>
                <w:rFonts w:asciiTheme="minorHAnsi" w:hAnsiTheme="minorHAnsi" w:eastAsiaTheme="minorEastAsia" w:cstheme="minorBidi"/>
                <w:sz w:val="22"/>
                <w:szCs w:val="22"/>
                <w:lang w:eastAsia="en-US"/>
              </w:rPr>
              <w:t xml:space="preserve">Das war </w:t>
            </w:r>
            <w:r w:rsidRPr="00E1670E" w:rsidR="0042179E">
              <w:rPr>
                <w:rFonts w:asciiTheme="minorHAnsi" w:hAnsiTheme="minorHAnsi" w:eastAsiaTheme="minorEastAsia" w:cstheme="minorBidi"/>
                <w:sz w:val="22"/>
                <w:szCs w:val="22"/>
                <w:lang w:eastAsia="en-US"/>
              </w:rPr>
              <w:t>früher</w:t>
            </w:r>
            <w:r w:rsidRPr="00E1670E">
              <w:rPr>
                <w:rFonts w:asciiTheme="minorHAnsi" w:hAnsiTheme="minorHAnsi" w:eastAsiaTheme="minorEastAsia" w:cstheme="minorBidi"/>
                <w:sz w:val="22"/>
                <w:szCs w:val="22"/>
                <w:lang w:eastAsia="en-US"/>
              </w:rPr>
              <w:t xml:space="preserve"> anders. Um </w:t>
            </w:r>
            <w:r w:rsidRPr="00E1670E" w:rsidR="0042179E">
              <w:rPr>
                <w:rFonts w:asciiTheme="minorHAnsi" w:hAnsiTheme="minorHAnsi" w:eastAsiaTheme="minorEastAsia" w:cstheme="minorBidi"/>
                <w:sz w:val="22"/>
                <w:szCs w:val="22"/>
                <w:lang w:eastAsia="en-US"/>
              </w:rPr>
              <w:t>pünktlich</w:t>
            </w:r>
            <w:r w:rsidRPr="00E1670E">
              <w:rPr>
                <w:rFonts w:asciiTheme="minorHAnsi" w:hAnsiTheme="minorHAnsi" w:eastAsiaTheme="minorEastAsia" w:cstheme="minorBidi"/>
                <w:sz w:val="22"/>
                <w:szCs w:val="22"/>
                <w:lang w:eastAsia="en-US"/>
              </w:rPr>
              <w:t xml:space="preserve"> bei der Arbeit zu sein, musste sie im Morgengrauen das Haus verlassen und kehrte erst am späten Abend </w:t>
            </w:r>
            <w:r w:rsidRPr="00E1670E" w:rsidR="0042179E">
              <w:rPr>
                <w:rFonts w:asciiTheme="minorHAnsi" w:hAnsiTheme="minorHAnsi" w:eastAsiaTheme="minorEastAsia" w:cstheme="minorBidi"/>
                <w:sz w:val="22"/>
                <w:szCs w:val="22"/>
                <w:lang w:eastAsia="en-US"/>
              </w:rPr>
              <w:t>zurück</w:t>
            </w:r>
            <w:r w:rsidRPr="00E1670E">
              <w:rPr>
                <w:rFonts w:asciiTheme="minorHAnsi" w:hAnsiTheme="minorHAnsi" w:eastAsiaTheme="minorEastAsia" w:cstheme="minorBidi"/>
                <w:sz w:val="22"/>
                <w:szCs w:val="22"/>
                <w:lang w:eastAsia="en-US"/>
              </w:rPr>
              <w:t xml:space="preserve">. Unsere Brillenproduktion liegt mitten in den Pueblos </w:t>
            </w:r>
            <w:proofErr w:type="spellStart"/>
            <w:r w:rsidR="00E413D3">
              <w:rPr>
                <w:rFonts w:asciiTheme="minorHAnsi" w:hAnsiTheme="minorHAnsi" w:eastAsiaTheme="minorEastAsia" w:cstheme="minorBidi"/>
                <w:sz w:val="22"/>
                <w:szCs w:val="22"/>
                <w:lang w:eastAsia="en-US"/>
              </w:rPr>
              <w:t>J</w:t>
            </w:r>
            <w:r w:rsidRPr="00E1670E">
              <w:rPr>
                <w:rFonts w:asciiTheme="minorHAnsi" w:hAnsiTheme="minorHAnsi" w:eastAsiaTheme="minorEastAsia" w:cstheme="minorBidi"/>
                <w:sz w:val="22"/>
                <w:szCs w:val="22"/>
                <w:lang w:eastAsia="en-US"/>
              </w:rPr>
              <w:t>óvenes</w:t>
            </w:r>
            <w:proofErr w:type="spellEnd"/>
            <w:r w:rsidRPr="00E1670E" w:rsidR="005557F4">
              <w:rPr>
                <w:rFonts w:asciiTheme="minorHAnsi" w:hAnsiTheme="minorHAnsi" w:eastAsiaTheme="minorEastAsia" w:cstheme="minorBidi"/>
                <w:sz w:val="22"/>
                <w:szCs w:val="22"/>
                <w:lang w:eastAsia="en-US"/>
              </w:rPr>
              <w:t>, den wüstenartigen Außenbezirken von Lima</w:t>
            </w:r>
            <w:r w:rsidRPr="00E1670E">
              <w:rPr>
                <w:rFonts w:asciiTheme="minorHAnsi" w:hAnsiTheme="minorHAnsi" w:eastAsiaTheme="minorEastAsia" w:cstheme="minorBidi"/>
                <w:sz w:val="22"/>
                <w:szCs w:val="22"/>
                <w:lang w:eastAsia="en-US"/>
              </w:rPr>
              <w:t xml:space="preserve">, wo die Produzentinnen mit ihren Familien leben und ist schnell zu erreichen. Gleichzeitig bieten wir den Frauen einen </w:t>
            </w:r>
            <w:r w:rsidRPr="00E1670E" w:rsidR="005557F4">
              <w:rPr>
                <w:rFonts w:asciiTheme="minorHAnsi" w:hAnsiTheme="minorHAnsi" w:eastAsiaTheme="minorEastAsia" w:cstheme="minorBidi"/>
                <w:sz w:val="22"/>
                <w:szCs w:val="22"/>
                <w:lang w:eastAsia="en-US"/>
              </w:rPr>
              <w:t>geschützten</w:t>
            </w:r>
            <w:r w:rsidRPr="00E1670E">
              <w:rPr>
                <w:rFonts w:asciiTheme="minorHAnsi" w:hAnsiTheme="minorHAnsi" w:eastAsiaTheme="minorEastAsia" w:cstheme="minorBidi"/>
                <w:sz w:val="22"/>
                <w:szCs w:val="22"/>
                <w:lang w:eastAsia="en-US"/>
              </w:rPr>
              <w:t xml:space="preserve"> Ort, der ein sicheres und konzentriertes Arbeiten erlaubt. Wir erleben Raquel und ihre Kolleginnen heute selbstbewusst, zufrieden und </w:t>
            </w:r>
            <w:r w:rsidRPr="00E1670E" w:rsidR="005557F4">
              <w:rPr>
                <w:rFonts w:asciiTheme="minorHAnsi" w:hAnsiTheme="minorHAnsi" w:eastAsiaTheme="minorEastAsia" w:cstheme="minorBidi"/>
                <w:sz w:val="22"/>
                <w:szCs w:val="22"/>
                <w:lang w:eastAsia="en-US"/>
              </w:rPr>
              <w:t>glücklich</w:t>
            </w:r>
            <w:r w:rsidRPr="00E1670E">
              <w:rPr>
                <w:rFonts w:asciiTheme="minorHAnsi" w:hAnsiTheme="minorHAnsi" w:eastAsiaTheme="minorEastAsia" w:cstheme="minorBidi"/>
                <w:sz w:val="22"/>
                <w:szCs w:val="22"/>
                <w:lang w:eastAsia="en-US"/>
              </w:rPr>
              <w:t>.</w:t>
            </w:r>
          </w:p>
          <w:p w:rsidRPr="00955990" w:rsidR="00955990" w:rsidP="00E1670E" w:rsidRDefault="00955990" w14:paraId="738EDBAF" w14:textId="3A7369A3">
            <w:pPr>
              <w:pStyle w:val="StandardWeb"/>
              <w:shd w:val="clear" w:color="auto" w:fill="FFFFFF"/>
              <w:spacing w:line="276" w:lineRule="auto"/>
              <w:rPr>
                <w:rFonts w:eastAsiaTheme="minorHAnsi"/>
                <w:color w:val="7F6B53"/>
                <w:sz w:val="19"/>
                <w:szCs w:val="19"/>
              </w:rPr>
            </w:pPr>
            <w:r w:rsidRPr="00E1670E">
              <w:rPr>
                <w:rFonts w:asciiTheme="minorHAnsi" w:hAnsiTheme="minorHAnsi" w:eastAsiaTheme="minorEastAsia" w:cstheme="minorBidi"/>
                <w:sz w:val="22"/>
                <w:szCs w:val="22"/>
                <w:lang w:eastAsia="en-US"/>
              </w:rPr>
              <w:t>Raquel ist Teil des ersten ausschließlich weiblichen Produktionsteams der EinDollarBrille und biegt seit 2022 zusammen mit ihren Kolleginnen die Brillengestelle für das Programmland Peru.</w:t>
            </w:r>
          </w:p>
        </w:tc>
      </w:tr>
      <w:tr w:rsidR="004E647B" w:rsidTr="5CD86393" w14:paraId="7C72C475" w14:textId="77777777">
        <w:tc>
          <w:tcPr>
            <w:tcW w:w="3536" w:type="dxa"/>
            <w:tcMar>
              <w:top w:w="108" w:type="dxa"/>
              <w:bottom w:w="108" w:type="dxa"/>
            </w:tcMar>
          </w:tcPr>
          <w:p w:rsidR="00B425BF" w:rsidP="00B425BF" w:rsidRDefault="00B425BF" w14:paraId="0E5E1E9D" w14:textId="4F710CFC">
            <w:pPr>
              <w:pStyle w:val="StandardWeb"/>
              <w:spacing w:line="276" w:lineRule="auto"/>
              <w:rPr>
                <w:noProof/>
              </w:rPr>
            </w:pPr>
            <w:r>
              <w:rPr>
                <w:rFonts w:ascii="Calibri" w:hAnsi="Calibri" w:eastAsia="Calibri" w:cs="Calibri"/>
                <w:b/>
                <w:bCs/>
                <w:noProof/>
                <w:color w:val="000000"/>
                <w:sz w:val="22"/>
                <w:szCs w:val="22"/>
              </w:rPr>
              <w:drawing>
                <wp:anchor distT="0" distB="0" distL="114300" distR="114300" simplePos="0" relativeHeight="251667457" behindDoc="0" locked="0" layoutInCell="1" allowOverlap="1" wp14:anchorId="5DA76F9A" wp14:editId="5CAAD52E">
                  <wp:simplePos x="0" y="0"/>
                  <wp:positionH relativeFrom="column">
                    <wp:posOffset>2540</wp:posOffset>
                  </wp:positionH>
                  <wp:positionV relativeFrom="paragraph">
                    <wp:posOffset>0</wp:posOffset>
                  </wp:positionV>
                  <wp:extent cx="2087880" cy="2731135"/>
                  <wp:effectExtent l="0" t="0" r="7620" b="0"/>
                  <wp:wrapSquare wrapText="bothSides"/>
                  <wp:docPr id="1989220660" name="Grafik 198922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2" cstate="print">
                            <a:extLst>
                              <a:ext uri="{28A0092B-C50C-407E-A947-70E740481C1C}">
                                <a14:useLocalDpi xmlns:a14="http://schemas.microsoft.com/office/drawing/2010/main" val="0"/>
                              </a:ext>
                            </a:extLst>
                          </a:blip>
                          <a:srcRect t="12413"/>
                          <a:stretch/>
                        </pic:blipFill>
                        <pic:spPr bwMode="auto">
                          <a:xfrm>
                            <a:off x="0" y="0"/>
                            <a:ext cx="2087880" cy="273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540" w:type="dxa"/>
            <w:tcMar>
              <w:top w:w="108" w:type="dxa"/>
              <w:bottom w:w="108" w:type="dxa"/>
            </w:tcMar>
          </w:tcPr>
          <w:p w:rsidR="00213E67" w:rsidP="005557F4" w:rsidRDefault="005557F4" w14:paraId="4C22C59C" w14:textId="0C5C0D71">
            <w:pPr>
              <w:pStyle w:val="StandardWeb"/>
              <w:shd w:val="clear" w:color="auto" w:fill="FFFFFF"/>
              <w:spacing w:line="276" w:lineRule="auto"/>
              <w:rPr>
                <w:rFonts w:eastAsia="Calibri" w:asciiTheme="minorHAnsi" w:hAnsiTheme="minorHAnsi" w:cstheme="minorHAnsi"/>
                <w:color w:val="000000"/>
                <w:sz w:val="22"/>
                <w:szCs w:val="22"/>
              </w:rPr>
            </w:pPr>
            <w:proofErr w:type="spellStart"/>
            <w:r w:rsidRPr="00213E67">
              <w:rPr>
                <w:rFonts w:eastAsia="Calibri" w:asciiTheme="minorHAnsi" w:hAnsiTheme="minorHAnsi" w:cstheme="minorHAnsi"/>
                <w:b/>
                <w:color w:val="000000"/>
                <w:sz w:val="22"/>
                <w:szCs w:val="22"/>
              </w:rPr>
              <w:t>Souleyman</w:t>
            </w:r>
            <w:r w:rsidR="00C309A2">
              <w:rPr>
                <w:rFonts w:eastAsia="Calibri" w:asciiTheme="minorHAnsi" w:hAnsiTheme="minorHAnsi" w:cstheme="minorHAnsi"/>
                <w:b/>
                <w:color w:val="000000"/>
                <w:sz w:val="22"/>
                <w:szCs w:val="22"/>
              </w:rPr>
              <w:t>e</w:t>
            </w:r>
            <w:proofErr w:type="spellEnd"/>
            <w:r w:rsidRPr="00213E67">
              <w:rPr>
                <w:rFonts w:eastAsia="Calibri" w:asciiTheme="minorHAnsi" w:hAnsiTheme="minorHAnsi" w:cstheme="minorHAnsi"/>
                <w:b/>
                <w:color w:val="000000"/>
                <w:sz w:val="22"/>
                <w:szCs w:val="22"/>
              </w:rPr>
              <w:t xml:space="preserve"> </w:t>
            </w:r>
            <w:proofErr w:type="spellStart"/>
            <w:r w:rsidRPr="00213E67">
              <w:rPr>
                <w:rFonts w:eastAsia="Calibri" w:asciiTheme="minorHAnsi" w:hAnsiTheme="minorHAnsi" w:cstheme="minorHAnsi"/>
                <w:b/>
                <w:color w:val="000000"/>
                <w:sz w:val="22"/>
                <w:szCs w:val="22"/>
              </w:rPr>
              <w:t>Siguiri</w:t>
            </w:r>
            <w:proofErr w:type="spellEnd"/>
            <w:r w:rsidR="0042179E">
              <w:rPr>
                <w:rFonts w:eastAsia="Calibri" w:asciiTheme="minorHAnsi" w:hAnsiTheme="minorHAnsi" w:cstheme="minorHAnsi"/>
                <w:b/>
                <w:color w:val="000000"/>
                <w:sz w:val="22"/>
                <w:szCs w:val="22"/>
              </w:rPr>
              <w:t>, Burkina Faso</w:t>
            </w:r>
          </w:p>
          <w:p w:rsidRPr="00E1670E" w:rsidR="0091612F" w:rsidP="005557F4" w:rsidRDefault="00C309A2" w14:paraId="55BF4589" w14:textId="280FB482">
            <w:pPr>
              <w:pStyle w:val="StandardWeb"/>
              <w:shd w:val="clear" w:color="auto" w:fill="FFFFFF"/>
              <w:spacing w:line="276" w:lineRule="auto"/>
              <w:rPr>
                <w:rFonts w:asciiTheme="minorHAnsi" w:hAnsiTheme="minorHAnsi" w:eastAsiaTheme="minorEastAsia" w:cstheme="minorBidi"/>
                <w:sz w:val="22"/>
                <w:szCs w:val="22"/>
                <w:lang w:eastAsia="en-US"/>
              </w:rPr>
            </w:pPr>
            <w:proofErr w:type="spellStart"/>
            <w:r w:rsidRPr="00C309A2">
              <w:rPr>
                <w:rFonts w:asciiTheme="minorHAnsi" w:hAnsiTheme="minorHAnsi" w:eastAsiaTheme="minorEastAsia" w:cstheme="minorBidi"/>
                <w:sz w:val="22"/>
                <w:szCs w:val="22"/>
                <w:lang w:eastAsia="en-US"/>
              </w:rPr>
              <w:t>Souleyman</w:t>
            </w:r>
            <w:r>
              <w:rPr>
                <w:rFonts w:asciiTheme="minorHAnsi" w:hAnsiTheme="minorHAnsi" w:eastAsiaTheme="minorEastAsia" w:cstheme="minorBidi"/>
                <w:sz w:val="22"/>
                <w:szCs w:val="22"/>
                <w:lang w:eastAsia="en-US"/>
              </w:rPr>
              <w:t>e</w:t>
            </w:r>
            <w:proofErr w:type="spellEnd"/>
            <w:r w:rsidRPr="00C309A2">
              <w:rPr>
                <w:rFonts w:asciiTheme="minorHAnsi" w:hAnsiTheme="minorHAnsi" w:eastAsiaTheme="minorEastAsia" w:cstheme="minorBidi"/>
                <w:sz w:val="22"/>
                <w:szCs w:val="22"/>
                <w:lang w:eastAsia="en-US"/>
              </w:rPr>
              <w:t xml:space="preserve"> </w:t>
            </w:r>
            <w:proofErr w:type="spellStart"/>
            <w:r w:rsidRPr="00C309A2">
              <w:rPr>
                <w:rFonts w:asciiTheme="minorHAnsi" w:hAnsiTheme="minorHAnsi" w:eastAsiaTheme="minorEastAsia" w:cstheme="minorBidi"/>
                <w:sz w:val="22"/>
                <w:szCs w:val="22"/>
                <w:lang w:eastAsia="en-US"/>
              </w:rPr>
              <w:t>Siguiri</w:t>
            </w:r>
            <w:proofErr w:type="spellEnd"/>
            <w:r>
              <w:rPr>
                <w:rFonts w:asciiTheme="minorHAnsi" w:hAnsiTheme="minorHAnsi" w:eastAsiaTheme="minorEastAsia" w:cstheme="minorBidi"/>
                <w:sz w:val="22"/>
                <w:szCs w:val="22"/>
                <w:lang w:eastAsia="en-US"/>
              </w:rPr>
              <w:t xml:space="preserve"> </w:t>
            </w:r>
            <w:r w:rsidRPr="00E1670E" w:rsidR="005557F4">
              <w:rPr>
                <w:rFonts w:asciiTheme="minorHAnsi" w:hAnsiTheme="minorHAnsi" w:eastAsiaTheme="minorEastAsia" w:cstheme="minorBidi"/>
                <w:sz w:val="22"/>
                <w:szCs w:val="22"/>
                <w:lang w:eastAsia="en-US"/>
              </w:rPr>
              <w:t xml:space="preserve">ist Chief Financial Officer unserer lokalen Organisation GoodVision (Burkina Faso) </w:t>
            </w:r>
            <w:r w:rsidRPr="00E1670E" w:rsidR="0091612F">
              <w:rPr>
                <w:rFonts w:asciiTheme="minorHAnsi" w:hAnsiTheme="minorHAnsi" w:eastAsiaTheme="minorEastAsia" w:cstheme="minorBidi"/>
                <w:sz w:val="22"/>
                <w:szCs w:val="22"/>
                <w:lang w:eastAsia="en-US"/>
              </w:rPr>
              <w:t>–</w:t>
            </w:r>
            <w:r w:rsidRPr="00E1670E" w:rsidR="005557F4">
              <w:rPr>
                <w:rFonts w:asciiTheme="minorHAnsi" w:hAnsiTheme="minorHAnsi" w:eastAsiaTheme="minorEastAsia" w:cstheme="minorBidi"/>
                <w:sz w:val="22"/>
                <w:szCs w:val="22"/>
                <w:lang w:eastAsia="en-US"/>
              </w:rPr>
              <w:t xml:space="preserve"> doch der Weg dorthin war lang und steinig. Als Kind erkrankte er an Kinderlähmung. Schließlich zog er allein in die Stadt </w:t>
            </w:r>
            <w:r w:rsidRPr="00E1670E" w:rsidR="0091612F">
              <w:rPr>
                <w:rFonts w:asciiTheme="minorHAnsi" w:hAnsiTheme="minorHAnsi" w:eastAsiaTheme="minorEastAsia" w:cstheme="minorBidi"/>
                <w:sz w:val="22"/>
                <w:szCs w:val="22"/>
                <w:lang w:eastAsia="en-US"/>
              </w:rPr>
              <w:t>–</w:t>
            </w:r>
            <w:r w:rsidRPr="00E1670E" w:rsidR="005557F4">
              <w:rPr>
                <w:rFonts w:asciiTheme="minorHAnsi" w:hAnsiTheme="minorHAnsi" w:eastAsiaTheme="minorEastAsia" w:cstheme="minorBidi"/>
                <w:sz w:val="22"/>
                <w:szCs w:val="22"/>
                <w:lang w:eastAsia="en-US"/>
              </w:rPr>
              <w:t xml:space="preserve"> für einen Menschen mit Behinderung in einem Land wie Burkina Faso ein gefährliches Unterfangen. Dennoch schaffte er es, dort zwei Studiengänge abzuschließen: Architektur und Buchhaltung. Zwei Jahre lang arbeitete er als Buchhalter in einer Firma, bekam aber kein einziges Mal Lohn. </w:t>
            </w:r>
          </w:p>
          <w:p w:rsidRPr="00800071" w:rsidR="005557F4" w:rsidP="004E647B" w:rsidRDefault="005557F4" w14:paraId="4BC9168C" w14:textId="58A5FA02">
            <w:pPr>
              <w:pStyle w:val="StandardWeb"/>
              <w:shd w:val="clear" w:color="auto" w:fill="FFFFFF"/>
              <w:spacing w:line="276" w:lineRule="auto"/>
              <w:rPr>
                <w:rFonts w:cstheme="minorHAnsi"/>
                <w:b/>
                <w:bCs/>
              </w:rPr>
            </w:pPr>
            <w:r w:rsidRPr="00E1670E">
              <w:rPr>
                <w:rFonts w:asciiTheme="minorHAnsi" w:hAnsiTheme="minorHAnsi" w:eastAsiaTheme="minorEastAsia" w:cstheme="minorBidi"/>
                <w:sz w:val="22"/>
                <w:szCs w:val="22"/>
                <w:lang w:eastAsia="en-US"/>
              </w:rPr>
              <w:t>Bei der EinDollarBrille fand er zum ersten Mal in seinem Leben eine bezahlte Arbeit und neuen Lebensmut. Heute ist er stolz darauf, nicht nur sein eigenes Geld zu verdienen, sondern auch etwas für andere Menschen mit Behinderung in seinem Heimatland zu tun.</w:t>
            </w:r>
            <w:r w:rsidRPr="00E1670E" w:rsidR="0091612F">
              <w:rPr>
                <w:rFonts w:asciiTheme="minorHAnsi" w:hAnsiTheme="minorHAnsi" w:eastAsiaTheme="minorEastAsia" w:cstheme="minorBidi"/>
                <w:sz w:val="22"/>
                <w:szCs w:val="22"/>
                <w:lang w:eastAsia="en-US"/>
              </w:rPr>
              <w:t xml:space="preserve"> </w:t>
            </w:r>
            <w:r w:rsidRPr="00E1670E">
              <w:rPr>
                <w:rFonts w:asciiTheme="minorHAnsi" w:hAnsiTheme="minorHAnsi" w:eastAsiaTheme="minorEastAsia" w:cstheme="minorBidi"/>
                <w:sz w:val="22"/>
                <w:szCs w:val="22"/>
                <w:lang w:eastAsia="en-US"/>
              </w:rPr>
              <w:t xml:space="preserve">Für seine Arbeit ist ihm keine Anstrengung zu groß: In den ersten beiden Jahren stand </w:t>
            </w:r>
            <w:proofErr w:type="spellStart"/>
            <w:r w:rsidRPr="00E1670E">
              <w:rPr>
                <w:rFonts w:asciiTheme="minorHAnsi" w:hAnsiTheme="minorHAnsi" w:eastAsiaTheme="minorEastAsia" w:cstheme="minorBidi"/>
                <w:sz w:val="22"/>
                <w:szCs w:val="22"/>
                <w:lang w:eastAsia="en-US"/>
              </w:rPr>
              <w:t>Souleymane</w:t>
            </w:r>
            <w:proofErr w:type="spellEnd"/>
            <w:r w:rsidRPr="00E1670E">
              <w:rPr>
                <w:rFonts w:asciiTheme="minorHAnsi" w:hAnsiTheme="minorHAnsi" w:eastAsiaTheme="minorEastAsia" w:cstheme="minorBidi"/>
                <w:sz w:val="22"/>
                <w:szCs w:val="22"/>
                <w:lang w:eastAsia="en-US"/>
              </w:rPr>
              <w:t xml:space="preserve"> jeden Morgen gegen 4 Uhr auf und radelte mit seinem Handrad rund eineinhalb Stunden durch Hitze, Staub und Verkehrsgetümmel zur Arbeit </w:t>
            </w:r>
            <w:r w:rsidRPr="00E1670E" w:rsidR="0091612F">
              <w:rPr>
                <w:rFonts w:asciiTheme="minorHAnsi" w:hAnsiTheme="minorHAnsi" w:eastAsiaTheme="minorEastAsia" w:cstheme="minorBidi"/>
                <w:sz w:val="22"/>
                <w:szCs w:val="22"/>
                <w:lang w:eastAsia="en-US"/>
              </w:rPr>
              <w:t>–</w:t>
            </w:r>
            <w:r w:rsidRPr="00E1670E">
              <w:rPr>
                <w:rFonts w:asciiTheme="minorHAnsi" w:hAnsiTheme="minorHAnsi" w:eastAsiaTheme="minorEastAsia" w:cstheme="minorBidi"/>
                <w:sz w:val="22"/>
                <w:szCs w:val="22"/>
                <w:lang w:eastAsia="en-US"/>
              </w:rPr>
              <w:t xml:space="preserve"> und abends die gleiche Strecke wieder zurück.  Wenn er zu spät mit der Arbeit fertig war, übernachtete er auf dem Fußboden des Büros. Seit 20 Jahren träumt er von einem motorisierten Dreirad und nun fährt er endlich damit, denn es ist sein „Dienstfahrzeug“ bei GoodVision (Burkina Faso).</w:t>
            </w:r>
          </w:p>
        </w:tc>
      </w:tr>
      <w:tr w:rsidR="004E647B" w:rsidTr="5CD86393" w14:paraId="2FFF0A68" w14:textId="77777777">
        <w:tc>
          <w:tcPr>
            <w:tcW w:w="3536" w:type="dxa"/>
            <w:tcMar>
              <w:top w:w="108" w:type="dxa"/>
              <w:bottom w:w="108" w:type="dxa"/>
            </w:tcMar>
          </w:tcPr>
          <w:p w:rsidR="00213E67" w:rsidP="00B425BF" w:rsidRDefault="00213E67" w14:paraId="2ABA981D" w14:textId="04F0A91F">
            <w:pPr>
              <w:pStyle w:val="StandardWeb"/>
              <w:spacing w:line="276" w:lineRule="auto"/>
              <w:rPr>
                <w:rFonts w:ascii="Calibri" w:hAnsi="Calibri" w:eastAsia="Calibri" w:cs="Calibri"/>
                <w:b/>
                <w:bCs/>
                <w:noProof/>
                <w:color w:val="000000"/>
                <w:sz w:val="22"/>
                <w:szCs w:val="22"/>
              </w:rPr>
            </w:pPr>
            <w:r>
              <w:rPr>
                <w:rFonts w:ascii="Calibri" w:hAnsi="Calibri" w:eastAsia="Calibri" w:cs="Calibri"/>
                <w:b/>
                <w:bCs/>
                <w:noProof/>
                <w:color w:val="000000"/>
                <w:sz w:val="22"/>
                <w:szCs w:val="22"/>
              </w:rPr>
              <w:drawing>
                <wp:inline distT="0" distB="0" distL="0" distR="0" wp14:anchorId="1F94CCE0" wp14:editId="730617B7">
                  <wp:extent cx="2098403" cy="1181100"/>
                  <wp:effectExtent l="0" t="0" r="0" b="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47100" name="Grafik 7493471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6588" cy="1219478"/>
                          </a:xfrm>
                          <a:prstGeom prst="rect">
                            <a:avLst/>
                          </a:prstGeom>
                        </pic:spPr>
                      </pic:pic>
                    </a:graphicData>
                  </a:graphic>
                </wp:inline>
              </w:drawing>
            </w:r>
          </w:p>
        </w:tc>
        <w:tc>
          <w:tcPr>
            <w:tcW w:w="9540" w:type="dxa"/>
            <w:tcMar>
              <w:top w:w="108" w:type="dxa"/>
              <w:bottom w:w="108" w:type="dxa"/>
            </w:tcMar>
          </w:tcPr>
          <w:p w:rsidRPr="0091612F" w:rsidR="0091612F" w:rsidP="0091612F" w:rsidRDefault="0091612F" w14:paraId="2945D420" w14:textId="7F468E67">
            <w:pPr>
              <w:pStyle w:val="StandardWeb"/>
              <w:shd w:val="clear" w:color="auto" w:fill="FFFFFF"/>
              <w:spacing w:line="276" w:lineRule="auto"/>
              <w:rPr>
                <w:rFonts w:eastAsia="Calibri" w:asciiTheme="minorHAnsi" w:hAnsiTheme="minorHAnsi" w:cstheme="minorHAnsi"/>
                <w:color w:val="000000"/>
                <w:sz w:val="22"/>
                <w:szCs w:val="22"/>
              </w:rPr>
            </w:pPr>
            <w:proofErr w:type="spellStart"/>
            <w:r>
              <w:rPr>
                <w:rFonts w:eastAsia="Calibri" w:asciiTheme="minorHAnsi" w:hAnsiTheme="minorHAnsi" w:cstheme="minorHAnsi"/>
                <w:b/>
                <w:color w:val="000000"/>
                <w:sz w:val="22"/>
                <w:szCs w:val="22"/>
              </w:rPr>
              <w:t>Dener</w:t>
            </w:r>
            <w:proofErr w:type="spellEnd"/>
            <w:r>
              <w:rPr>
                <w:rFonts w:eastAsia="Calibri" w:asciiTheme="minorHAnsi" w:hAnsiTheme="minorHAnsi" w:cstheme="minorHAnsi"/>
                <w:b/>
                <w:color w:val="000000"/>
                <w:sz w:val="22"/>
                <w:szCs w:val="22"/>
              </w:rPr>
              <w:t xml:space="preserve">, </w:t>
            </w:r>
            <w:r w:rsidR="0042179E">
              <w:rPr>
                <w:rFonts w:eastAsia="Calibri" w:asciiTheme="minorHAnsi" w:hAnsiTheme="minorHAnsi" w:cstheme="minorHAnsi"/>
                <w:b/>
                <w:color w:val="000000"/>
                <w:sz w:val="22"/>
                <w:szCs w:val="22"/>
              </w:rPr>
              <w:t xml:space="preserve">Brasilien </w:t>
            </w:r>
            <w:r w:rsidRPr="005557F4">
              <w:rPr>
                <w:rFonts w:eastAsia="Calibri" w:asciiTheme="minorHAnsi" w:hAnsiTheme="minorHAnsi" w:cstheme="minorHAnsi"/>
                <w:color w:val="000000"/>
                <w:sz w:val="22"/>
                <w:szCs w:val="22"/>
              </w:rPr>
              <w:t xml:space="preserve"> </w:t>
            </w:r>
          </w:p>
          <w:p w:rsidRPr="00213E67" w:rsidR="00213E67" w:rsidP="00E1670E" w:rsidRDefault="00213E67" w14:paraId="536A4C54" w14:textId="7EA763AC">
            <w:pPr>
              <w:pStyle w:val="StandardWeb"/>
              <w:shd w:val="clear" w:color="auto" w:fill="FFFFFF"/>
              <w:spacing w:line="276" w:lineRule="auto"/>
              <w:rPr>
                <w:rFonts w:asciiTheme="minorHAnsi" w:hAnsiTheme="minorHAnsi" w:eastAsiaTheme="minorEastAsia" w:cstheme="minorBidi"/>
                <w:sz w:val="22"/>
                <w:szCs w:val="22"/>
              </w:rPr>
            </w:pPr>
            <w:r w:rsidRPr="00E1670E">
              <w:rPr>
                <w:rFonts w:asciiTheme="minorHAnsi" w:hAnsiTheme="minorHAnsi" w:eastAsiaTheme="minorEastAsia" w:cstheme="minorBidi"/>
                <w:sz w:val="22"/>
                <w:szCs w:val="22"/>
                <w:lang w:eastAsia="en-US"/>
              </w:rPr>
              <w:t xml:space="preserve">Beim Augencamp in einer Favela in Brasilien fiel unserem Team der achtjährige </w:t>
            </w:r>
            <w:proofErr w:type="spellStart"/>
            <w:r w:rsidRPr="00E1670E">
              <w:rPr>
                <w:rFonts w:asciiTheme="minorHAnsi" w:hAnsiTheme="minorHAnsi" w:eastAsiaTheme="minorEastAsia" w:cstheme="minorBidi"/>
                <w:sz w:val="22"/>
                <w:szCs w:val="22"/>
                <w:lang w:eastAsia="en-US"/>
              </w:rPr>
              <w:t>Dener</w:t>
            </w:r>
            <w:proofErr w:type="spellEnd"/>
            <w:r w:rsidRPr="00E1670E">
              <w:rPr>
                <w:rFonts w:asciiTheme="minorHAnsi" w:hAnsiTheme="minorHAnsi" w:eastAsiaTheme="minorEastAsia" w:cstheme="minorBidi"/>
                <w:sz w:val="22"/>
                <w:szCs w:val="22"/>
                <w:lang w:eastAsia="en-US"/>
              </w:rPr>
              <w:t xml:space="preserve"> auf. Der Sehtest ergab bei ihm -11 Dioptrien. Die Mutter von </w:t>
            </w:r>
            <w:proofErr w:type="spellStart"/>
            <w:r w:rsidRPr="00E1670E">
              <w:rPr>
                <w:rFonts w:asciiTheme="minorHAnsi" w:hAnsiTheme="minorHAnsi" w:eastAsiaTheme="minorEastAsia" w:cstheme="minorBidi"/>
                <w:sz w:val="22"/>
                <w:szCs w:val="22"/>
                <w:lang w:eastAsia="en-US"/>
              </w:rPr>
              <w:t>Dener</w:t>
            </w:r>
            <w:proofErr w:type="spellEnd"/>
            <w:r w:rsidRPr="00E1670E">
              <w:rPr>
                <w:rFonts w:asciiTheme="minorHAnsi" w:hAnsiTheme="minorHAnsi" w:eastAsiaTheme="minorEastAsia" w:cstheme="minorBidi"/>
                <w:sz w:val="22"/>
                <w:szCs w:val="22"/>
                <w:lang w:eastAsia="en-US"/>
              </w:rPr>
              <w:t xml:space="preserve"> lebt mit ihm und seinem Bruder in einer kleinen </w:t>
            </w:r>
            <w:proofErr w:type="spellStart"/>
            <w:r w:rsidRPr="00E1670E">
              <w:rPr>
                <w:rFonts w:asciiTheme="minorHAnsi" w:hAnsiTheme="minorHAnsi" w:eastAsiaTheme="minorEastAsia" w:cstheme="minorBidi"/>
                <w:sz w:val="22"/>
                <w:szCs w:val="22"/>
                <w:lang w:eastAsia="en-US"/>
              </w:rPr>
              <w:t>Hütte</w:t>
            </w:r>
            <w:proofErr w:type="spellEnd"/>
            <w:r w:rsidRPr="00E1670E">
              <w:rPr>
                <w:rFonts w:asciiTheme="minorHAnsi" w:hAnsiTheme="minorHAnsi" w:eastAsiaTheme="minorEastAsia" w:cstheme="minorBidi"/>
                <w:sz w:val="22"/>
                <w:szCs w:val="22"/>
                <w:lang w:eastAsia="en-US"/>
              </w:rPr>
              <w:t xml:space="preserve">. Ihnen fehlt es am Notwendigsten, Geld </w:t>
            </w:r>
            <w:proofErr w:type="spellStart"/>
            <w:r w:rsidRPr="00E1670E">
              <w:rPr>
                <w:rFonts w:asciiTheme="minorHAnsi" w:hAnsiTheme="minorHAnsi" w:eastAsiaTheme="minorEastAsia" w:cstheme="minorBidi"/>
                <w:sz w:val="22"/>
                <w:szCs w:val="22"/>
                <w:lang w:eastAsia="en-US"/>
              </w:rPr>
              <w:t>für</w:t>
            </w:r>
            <w:proofErr w:type="spellEnd"/>
            <w:r w:rsidRPr="00E1670E">
              <w:rPr>
                <w:rFonts w:asciiTheme="minorHAnsi" w:hAnsiTheme="minorHAnsi" w:eastAsiaTheme="minorEastAsia" w:cstheme="minorBidi"/>
                <w:sz w:val="22"/>
                <w:szCs w:val="22"/>
                <w:lang w:eastAsia="en-US"/>
              </w:rPr>
              <w:t xml:space="preserve"> eine Brille war nie da. Der Junge hatte vor längerem eine Brille geschenkt bekommen, die aber nicht die richtige Stärke hatte. Als er durch die neue EinDollarBrille seine Mutter sah, rief er erstaunt: „So siehst du also aus, Mama – ich wusste bisher nur, dass du dunkle Haut hast.“</w:t>
            </w:r>
          </w:p>
        </w:tc>
      </w:tr>
      <w:tr w:rsidR="004E647B" w:rsidTr="5CD86393" w14:paraId="001DB6AF" w14:textId="77777777">
        <w:tc>
          <w:tcPr>
            <w:tcW w:w="3536" w:type="dxa"/>
            <w:tcMar>
              <w:top w:w="108" w:type="dxa"/>
              <w:bottom w:w="108" w:type="dxa"/>
            </w:tcMar>
          </w:tcPr>
          <w:p w:rsidR="00213E67" w:rsidP="00B425BF" w:rsidRDefault="00213E67" w14:paraId="3F34C9E3" w14:textId="6FD48FBB">
            <w:pPr>
              <w:pStyle w:val="StandardWeb"/>
              <w:spacing w:line="276" w:lineRule="auto"/>
              <w:rPr>
                <w:rFonts w:ascii="Calibri" w:hAnsi="Calibri" w:eastAsia="Calibri" w:cs="Calibri"/>
                <w:b/>
                <w:bCs/>
                <w:noProof/>
                <w:color w:val="000000"/>
                <w:sz w:val="22"/>
                <w:szCs w:val="22"/>
              </w:rPr>
            </w:pPr>
            <w:r>
              <w:rPr>
                <w:rFonts w:ascii="Calibri" w:hAnsi="Calibri" w:eastAsia="Calibri" w:cs="Calibri"/>
                <w:b/>
                <w:bCs/>
                <w:noProof/>
                <w:color w:val="000000"/>
                <w:sz w:val="22"/>
                <w:szCs w:val="22"/>
              </w:rPr>
              <w:drawing>
                <wp:inline distT="0" distB="0" distL="0" distR="0" wp14:anchorId="489AEE32" wp14:editId="24C81527">
                  <wp:extent cx="2084191" cy="27355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39144" name="Grafik 1604339144"/>
                          <pic:cNvPicPr/>
                        </pic:nvPicPr>
                        <pic:blipFill rotWithShape="1">
                          <a:blip r:embed="rId14" cstate="print">
                            <a:extLst>
                              <a:ext uri="{28A0092B-C50C-407E-A947-70E740481C1C}">
                                <a14:useLocalDpi xmlns:a14="http://schemas.microsoft.com/office/drawing/2010/main" val="0"/>
                              </a:ext>
                            </a:extLst>
                          </a:blip>
                          <a:srcRect l="2892" t="2273" r="2381"/>
                          <a:stretch/>
                        </pic:blipFill>
                        <pic:spPr bwMode="auto">
                          <a:xfrm>
                            <a:off x="0" y="0"/>
                            <a:ext cx="2137460" cy="2805498"/>
                          </a:xfrm>
                          <a:prstGeom prst="rect">
                            <a:avLst/>
                          </a:prstGeom>
                          <a:ln>
                            <a:noFill/>
                          </a:ln>
                          <a:extLst>
                            <a:ext uri="{53640926-AAD7-44D8-BBD7-CCE9431645EC}">
                              <a14:shadowObscured xmlns:a14="http://schemas.microsoft.com/office/drawing/2010/main"/>
                            </a:ext>
                          </a:extLst>
                        </pic:spPr>
                      </pic:pic>
                    </a:graphicData>
                  </a:graphic>
                </wp:inline>
              </w:drawing>
            </w:r>
          </w:p>
        </w:tc>
        <w:tc>
          <w:tcPr>
            <w:tcW w:w="9540" w:type="dxa"/>
            <w:tcMar>
              <w:top w:w="108" w:type="dxa"/>
              <w:bottom w:w="108" w:type="dxa"/>
            </w:tcMar>
          </w:tcPr>
          <w:p w:rsidRPr="0091612F" w:rsidR="00213E67" w:rsidP="0091612F" w:rsidRDefault="0091612F" w14:paraId="424E33CC" w14:textId="53E386F5">
            <w:pPr>
              <w:pStyle w:val="StandardWeb"/>
              <w:shd w:val="clear" w:color="auto" w:fill="FFFFFF"/>
              <w:spacing w:line="276" w:lineRule="auto"/>
              <w:rPr>
                <w:rFonts w:eastAsia="Calibri" w:asciiTheme="minorHAnsi" w:hAnsiTheme="minorHAnsi" w:cstheme="minorHAnsi"/>
                <w:color w:val="000000"/>
                <w:sz w:val="22"/>
                <w:szCs w:val="22"/>
              </w:rPr>
            </w:pPr>
            <w:r w:rsidRPr="0091612F">
              <w:rPr>
                <w:rFonts w:eastAsia="Calibri" w:asciiTheme="minorHAnsi" w:hAnsiTheme="minorHAnsi" w:cstheme="minorHAnsi"/>
                <w:b/>
                <w:color w:val="000000"/>
                <w:sz w:val="22"/>
                <w:szCs w:val="22"/>
              </w:rPr>
              <w:t xml:space="preserve">Albert </w:t>
            </w:r>
            <w:proofErr w:type="spellStart"/>
            <w:r w:rsidRPr="0042179E">
              <w:rPr>
                <w:rFonts w:eastAsia="Calibri" w:asciiTheme="minorHAnsi" w:hAnsiTheme="minorHAnsi" w:cstheme="minorHAnsi"/>
                <w:b/>
                <w:color w:val="000000"/>
                <w:sz w:val="22"/>
                <w:szCs w:val="22"/>
              </w:rPr>
              <w:t>Ombati</w:t>
            </w:r>
            <w:proofErr w:type="spellEnd"/>
            <w:r w:rsidRPr="0042179E">
              <w:rPr>
                <w:rFonts w:eastAsia="Calibri" w:asciiTheme="minorHAnsi" w:hAnsiTheme="minorHAnsi" w:cstheme="minorHAnsi"/>
                <w:b/>
                <w:color w:val="000000"/>
                <w:sz w:val="22"/>
                <w:szCs w:val="22"/>
              </w:rPr>
              <w:t xml:space="preserve">, </w:t>
            </w:r>
            <w:r w:rsidRPr="0042179E" w:rsidR="0042179E">
              <w:rPr>
                <w:rFonts w:eastAsia="Calibri" w:asciiTheme="minorHAnsi" w:hAnsiTheme="minorHAnsi" w:cstheme="minorHAnsi"/>
                <w:b/>
                <w:color w:val="000000"/>
                <w:sz w:val="22"/>
                <w:szCs w:val="22"/>
              </w:rPr>
              <w:t>Kenia</w:t>
            </w:r>
            <w:r w:rsidR="0042179E">
              <w:rPr>
                <w:rFonts w:eastAsia="Calibri" w:asciiTheme="minorHAnsi" w:hAnsiTheme="minorHAnsi" w:cstheme="minorHAnsi"/>
                <w:color w:val="000000"/>
                <w:sz w:val="22"/>
                <w:szCs w:val="22"/>
              </w:rPr>
              <w:t xml:space="preserve"> </w:t>
            </w:r>
          </w:p>
          <w:p w:rsidRPr="00E1670E" w:rsidR="00213E67" w:rsidP="00E1670E" w:rsidRDefault="00213E67" w14:paraId="4D25EF80" w14:textId="77777777">
            <w:pPr>
              <w:pStyle w:val="StandardWeb"/>
              <w:shd w:val="clear" w:color="auto" w:fill="FFFFFF"/>
              <w:spacing w:line="276" w:lineRule="auto"/>
              <w:rPr>
                <w:rFonts w:asciiTheme="minorHAnsi" w:hAnsiTheme="minorHAnsi" w:eastAsiaTheme="minorEastAsia" w:cstheme="minorBidi"/>
                <w:sz w:val="22"/>
                <w:szCs w:val="22"/>
                <w:lang w:eastAsia="en-US"/>
              </w:rPr>
            </w:pPr>
            <w:r w:rsidRPr="00E1670E">
              <w:rPr>
                <w:rFonts w:asciiTheme="minorHAnsi" w:hAnsiTheme="minorHAnsi" w:eastAsiaTheme="minorEastAsia" w:cstheme="minorBidi"/>
                <w:sz w:val="22"/>
                <w:szCs w:val="22"/>
                <w:lang w:eastAsia="en-US"/>
              </w:rPr>
              <w:t xml:space="preserve">Er ist seit Frühjahr 2022 Gärtner und Mitarbeiter bei GoodVision (Kenia) und assistiert auch bei den Augencamps. Albert hatte bisher nicht viel Glück im Leben und mit seinen heute 52 Jahren trotz eines Hochschulabschlusses in Marketing noch nie einen richtigen Job. Er hielt sich bisher mit unzähligen Gelegenheitsjobs über Wasser. </w:t>
            </w:r>
          </w:p>
          <w:p w:rsidRPr="00E1670E" w:rsidR="00213E67" w:rsidP="00E1670E" w:rsidRDefault="00213E67" w14:paraId="4361EBE6" w14:textId="085B1AC8">
            <w:pPr>
              <w:pStyle w:val="StandardWeb"/>
              <w:shd w:val="clear" w:color="auto" w:fill="FFFFFF"/>
              <w:spacing w:line="276" w:lineRule="auto"/>
              <w:rPr>
                <w:rFonts w:asciiTheme="minorHAnsi" w:hAnsiTheme="minorHAnsi" w:eastAsiaTheme="minorEastAsia" w:cstheme="minorBidi"/>
                <w:sz w:val="22"/>
                <w:szCs w:val="22"/>
                <w:lang w:eastAsia="en-US"/>
              </w:rPr>
            </w:pPr>
            <w:r w:rsidRPr="00E1670E">
              <w:rPr>
                <w:rFonts w:asciiTheme="minorHAnsi" w:hAnsiTheme="minorHAnsi" w:eastAsiaTheme="minorEastAsia" w:cstheme="minorBidi"/>
                <w:sz w:val="22"/>
                <w:szCs w:val="22"/>
                <w:lang w:eastAsia="en-US"/>
              </w:rPr>
              <w:t>Er hat auf beiden Augen eine starke Hornhautverkrümmung und ohne Brille eine Sehschärfe von nur 20 Prozent. Mit</w:t>
            </w:r>
            <w:r w:rsidR="0008710D">
              <w:rPr>
                <w:rFonts w:asciiTheme="minorHAnsi" w:hAnsiTheme="minorHAnsi" w:eastAsiaTheme="minorEastAsia" w:cstheme="minorBidi"/>
                <w:sz w:val="22"/>
                <w:szCs w:val="22"/>
                <w:lang w:eastAsia="en-US"/>
              </w:rPr>
              <w:t xml:space="preserve"> seiner</w:t>
            </w:r>
            <w:r w:rsidRPr="00E1670E">
              <w:rPr>
                <w:rFonts w:asciiTheme="minorHAnsi" w:hAnsiTheme="minorHAnsi" w:eastAsiaTheme="minorEastAsia" w:cstheme="minorBidi"/>
                <w:sz w:val="22"/>
                <w:szCs w:val="22"/>
                <w:lang w:eastAsia="en-US"/>
              </w:rPr>
              <w:t xml:space="preserve"> EinDollarBrille (beidseitig mit -2,0 korrigiert) erreicht er immerhin 80 Prozent. </w:t>
            </w:r>
          </w:p>
          <w:p w:rsidRPr="00E1670E" w:rsidR="00213E67" w:rsidP="00E1670E" w:rsidRDefault="00213E67" w14:paraId="084B6906" w14:textId="77777777">
            <w:pPr>
              <w:pStyle w:val="StandardWeb"/>
              <w:shd w:val="clear" w:color="auto" w:fill="FFFFFF"/>
              <w:spacing w:line="276" w:lineRule="auto"/>
              <w:rPr>
                <w:rFonts w:asciiTheme="minorHAnsi" w:hAnsiTheme="minorHAnsi" w:eastAsiaTheme="minorEastAsia" w:cstheme="minorBidi"/>
                <w:sz w:val="22"/>
                <w:szCs w:val="22"/>
                <w:lang w:eastAsia="en-US"/>
              </w:rPr>
            </w:pPr>
            <w:r w:rsidRPr="00E1670E">
              <w:rPr>
                <w:rFonts w:asciiTheme="minorHAnsi" w:hAnsiTheme="minorHAnsi" w:eastAsiaTheme="minorEastAsia" w:cstheme="minorBidi"/>
                <w:sz w:val="22"/>
                <w:szCs w:val="22"/>
                <w:lang w:eastAsia="en-US"/>
              </w:rPr>
              <w:t>GoodVision (Kenia) hat Alberts Leben von Grund auf verändert: Er ist stolz darauf, zum ersten Mal eine sichere Anstellung zu haben und regelmäßiges Gehalt zu beziehen.</w:t>
            </w:r>
          </w:p>
          <w:p w:rsidRPr="00E1670E" w:rsidR="00213E67" w:rsidP="00E1670E" w:rsidRDefault="00213E67" w14:paraId="5008B91C" w14:textId="77777777">
            <w:pPr>
              <w:pStyle w:val="StandardWeb"/>
              <w:shd w:val="clear" w:color="auto" w:fill="FFFFFF"/>
              <w:spacing w:line="276" w:lineRule="auto"/>
              <w:rPr>
                <w:rFonts w:asciiTheme="minorHAnsi" w:hAnsiTheme="minorHAnsi" w:eastAsiaTheme="minorEastAsia" w:cstheme="minorBidi"/>
                <w:sz w:val="22"/>
                <w:szCs w:val="22"/>
                <w:lang w:eastAsia="en-US"/>
              </w:rPr>
            </w:pPr>
            <w:r w:rsidRPr="00E1670E">
              <w:rPr>
                <w:rFonts w:asciiTheme="minorHAnsi" w:hAnsiTheme="minorHAnsi" w:eastAsiaTheme="minorEastAsia" w:cstheme="minorBidi"/>
                <w:sz w:val="22"/>
                <w:szCs w:val="22"/>
                <w:lang w:eastAsia="en-US"/>
              </w:rPr>
              <w:t xml:space="preserve">Mit der EinDollarBrille kann Albert jetzt so viel besser sehen, sogar die Wolken, die er immer wieder faszinierend findet, weil es sie für ihn vorher nicht gab. </w:t>
            </w:r>
          </w:p>
          <w:p w:rsidRPr="00A96410" w:rsidR="00213E67" w:rsidP="00E1670E" w:rsidRDefault="00213E67" w14:paraId="6731E4A7" w14:textId="4871AADF">
            <w:pPr>
              <w:pStyle w:val="StandardWeb"/>
              <w:shd w:val="clear" w:color="auto" w:fill="FFFFFF"/>
              <w:spacing w:line="276" w:lineRule="auto"/>
            </w:pPr>
            <w:r w:rsidRPr="00E1670E">
              <w:rPr>
                <w:rFonts w:asciiTheme="minorHAnsi" w:hAnsiTheme="minorHAnsi" w:eastAsiaTheme="minorEastAsia" w:cstheme="minorBidi"/>
                <w:sz w:val="22"/>
                <w:szCs w:val="22"/>
                <w:lang w:eastAsia="en-US"/>
              </w:rPr>
              <w:t>Albert hat bei GoodVision (Kenia) ein neues Zuhause gefunden.</w:t>
            </w:r>
          </w:p>
        </w:tc>
      </w:tr>
      <w:tr w:rsidR="004E647B" w:rsidTr="5CD86393" w14:paraId="5B6CDE87" w14:textId="77777777">
        <w:tc>
          <w:tcPr>
            <w:tcW w:w="3536" w:type="dxa"/>
            <w:tcMar>
              <w:top w:w="108" w:type="dxa"/>
              <w:bottom w:w="108" w:type="dxa"/>
            </w:tcMar>
          </w:tcPr>
          <w:p w:rsidR="00213E67" w:rsidP="00B425BF" w:rsidRDefault="00213E67" w14:paraId="489C9A2C" w14:textId="5DB5425A">
            <w:pPr>
              <w:pStyle w:val="StandardWeb"/>
              <w:spacing w:line="276" w:lineRule="auto"/>
              <w:rPr>
                <w:rFonts w:ascii="Calibri" w:hAnsi="Calibri" w:eastAsia="Calibri" w:cs="Calibri"/>
                <w:b/>
                <w:bCs/>
                <w:noProof/>
                <w:color w:val="000000"/>
                <w:sz w:val="22"/>
                <w:szCs w:val="22"/>
              </w:rPr>
            </w:pPr>
            <w:r>
              <w:rPr>
                <w:rFonts w:ascii="Calibri" w:hAnsi="Calibri" w:eastAsia="Calibri" w:cs="Calibri"/>
                <w:b/>
                <w:bCs/>
                <w:noProof/>
                <w:color w:val="000000"/>
                <w:sz w:val="22"/>
                <w:szCs w:val="22"/>
              </w:rPr>
              <w:drawing>
                <wp:inline distT="0" distB="0" distL="0" distR="0" wp14:anchorId="0DBF697D" wp14:editId="14F91FC0">
                  <wp:extent cx="2091033" cy="2636520"/>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32417" name="Grafik 1748132417"/>
                          <pic:cNvPicPr/>
                        </pic:nvPicPr>
                        <pic:blipFill>
                          <a:blip r:embed="rId15">
                            <a:extLst>
                              <a:ext uri="{28A0092B-C50C-407E-A947-70E740481C1C}">
                                <a14:useLocalDpi xmlns:a14="http://schemas.microsoft.com/office/drawing/2010/main" val="0"/>
                              </a:ext>
                            </a:extLst>
                          </a:blip>
                          <a:stretch>
                            <a:fillRect/>
                          </a:stretch>
                        </pic:blipFill>
                        <pic:spPr>
                          <a:xfrm>
                            <a:off x="0" y="0"/>
                            <a:ext cx="2095017" cy="2641544"/>
                          </a:xfrm>
                          <a:prstGeom prst="rect">
                            <a:avLst/>
                          </a:prstGeom>
                        </pic:spPr>
                      </pic:pic>
                    </a:graphicData>
                  </a:graphic>
                </wp:inline>
              </w:drawing>
            </w:r>
          </w:p>
        </w:tc>
        <w:tc>
          <w:tcPr>
            <w:tcW w:w="9540" w:type="dxa"/>
            <w:tcMar>
              <w:top w:w="108" w:type="dxa"/>
              <w:bottom w:w="108" w:type="dxa"/>
            </w:tcMar>
          </w:tcPr>
          <w:p w:rsidRPr="0091612F" w:rsidR="00213E67" w:rsidP="0091612F" w:rsidRDefault="0091612F" w14:paraId="1F577832" w14:textId="423FBEE5">
            <w:pPr>
              <w:pStyle w:val="StandardWeb"/>
              <w:shd w:val="clear" w:color="auto" w:fill="FFFFFF"/>
              <w:spacing w:line="276" w:lineRule="auto"/>
              <w:rPr>
                <w:rFonts w:eastAsia="Calibri" w:asciiTheme="minorHAnsi" w:hAnsiTheme="minorHAnsi" w:cstheme="minorHAnsi"/>
                <w:color w:val="000000"/>
                <w:sz w:val="22"/>
                <w:szCs w:val="22"/>
              </w:rPr>
            </w:pPr>
            <w:proofErr w:type="spellStart"/>
            <w:r w:rsidRPr="0091612F">
              <w:rPr>
                <w:rFonts w:eastAsia="Calibri" w:asciiTheme="minorHAnsi" w:hAnsiTheme="minorHAnsi" w:cstheme="minorHAnsi"/>
                <w:b/>
                <w:color w:val="000000"/>
                <w:sz w:val="22"/>
                <w:szCs w:val="22"/>
              </w:rPr>
              <w:t>Darlia</w:t>
            </w:r>
            <w:proofErr w:type="spellEnd"/>
            <w:r w:rsidRPr="0091612F">
              <w:rPr>
                <w:rFonts w:eastAsia="Calibri" w:asciiTheme="minorHAnsi" w:hAnsiTheme="minorHAnsi" w:cstheme="minorHAnsi"/>
                <w:b/>
                <w:color w:val="000000"/>
                <w:sz w:val="22"/>
                <w:szCs w:val="22"/>
              </w:rPr>
              <w:t xml:space="preserve"> </w:t>
            </w:r>
            <w:proofErr w:type="spellStart"/>
            <w:r w:rsidRPr="0091612F">
              <w:rPr>
                <w:rFonts w:eastAsia="Calibri" w:asciiTheme="minorHAnsi" w:hAnsiTheme="minorHAnsi" w:cstheme="minorHAnsi"/>
                <w:b/>
                <w:color w:val="000000"/>
                <w:sz w:val="22"/>
                <w:szCs w:val="22"/>
              </w:rPr>
              <w:t>Wanjiru</w:t>
            </w:r>
            <w:proofErr w:type="spellEnd"/>
            <w:r w:rsidR="0042179E">
              <w:rPr>
                <w:rFonts w:eastAsia="Calibri" w:asciiTheme="minorHAnsi" w:hAnsiTheme="minorHAnsi" w:cstheme="minorHAnsi"/>
                <w:b/>
                <w:color w:val="000000"/>
                <w:sz w:val="22"/>
                <w:szCs w:val="22"/>
              </w:rPr>
              <w:t xml:space="preserve">, Kenia </w:t>
            </w:r>
          </w:p>
          <w:p w:rsidRPr="00E1670E" w:rsidR="00213E67" w:rsidP="00E1670E" w:rsidRDefault="0008710D" w14:paraId="79AAE882" w14:textId="3E863D33">
            <w:pPr>
              <w:pStyle w:val="StandardWeb"/>
              <w:shd w:val="clear" w:color="auto" w:fill="FFFFFF"/>
              <w:spacing w:line="276" w:lineRule="auto"/>
              <w:rPr>
                <w:rFonts w:asciiTheme="minorHAnsi" w:hAnsiTheme="minorHAnsi" w:eastAsiaTheme="minorEastAsia" w:cstheme="minorBidi"/>
                <w:sz w:val="22"/>
                <w:szCs w:val="22"/>
                <w:lang w:eastAsia="en-US"/>
              </w:rPr>
            </w:pPr>
            <w:proofErr w:type="spellStart"/>
            <w:r w:rsidRPr="0008710D">
              <w:rPr>
                <w:rFonts w:asciiTheme="minorHAnsi" w:hAnsiTheme="minorHAnsi" w:eastAsiaTheme="minorEastAsia" w:cstheme="minorBidi"/>
                <w:sz w:val="22"/>
                <w:szCs w:val="22"/>
                <w:lang w:eastAsia="en-US"/>
              </w:rPr>
              <w:t>Darlia</w:t>
            </w:r>
            <w:proofErr w:type="spellEnd"/>
            <w:r w:rsidRPr="0008710D">
              <w:rPr>
                <w:rFonts w:asciiTheme="minorHAnsi" w:hAnsiTheme="minorHAnsi" w:eastAsiaTheme="minorEastAsia" w:cstheme="minorBidi"/>
                <w:sz w:val="22"/>
                <w:szCs w:val="22"/>
                <w:lang w:eastAsia="en-US"/>
              </w:rPr>
              <w:t xml:space="preserve"> </w:t>
            </w:r>
            <w:proofErr w:type="spellStart"/>
            <w:r w:rsidRPr="0008710D">
              <w:rPr>
                <w:rFonts w:asciiTheme="minorHAnsi" w:hAnsiTheme="minorHAnsi" w:eastAsiaTheme="minorEastAsia" w:cstheme="minorBidi"/>
                <w:sz w:val="22"/>
                <w:szCs w:val="22"/>
                <w:lang w:eastAsia="en-US"/>
              </w:rPr>
              <w:t>Wanjiru</w:t>
            </w:r>
            <w:proofErr w:type="spellEnd"/>
            <w:r>
              <w:rPr>
                <w:rFonts w:asciiTheme="minorHAnsi" w:hAnsiTheme="minorHAnsi" w:eastAsiaTheme="minorEastAsia" w:cstheme="minorBidi"/>
                <w:sz w:val="22"/>
                <w:szCs w:val="22"/>
                <w:lang w:eastAsia="en-US"/>
              </w:rPr>
              <w:t xml:space="preserve"> </w:t>
            </w:r>
            <w:r w:rsidRPr="00E1670E" w:rsidR="00213E67">
              <w:rPr>
                <w:rFonts w:asciiTheme="minorHAnsi" w:hAnsiTheme="minorHAnsi" w:eastAsiaTheme="minorEastAsia" w:cstheme="minorBidi"/>
                <w:sz w:val="22"/>
                <w:szCs w:val="22"/>
                <w:lang w:eastAsia="en-US"/>
              </w:rPr>
              <w:t xml:space="preserve">ist 9 Jahre alt und lebt mit ihrer Familie im </w:t>
            </w:r>
            <w:proofErr w:type="spellStart"/>
            <w:r w:rsidRPr="00E1670E" w:rsidR="00213E67">
              <w:rPr>
                <w:rFonts w:asciiTheme="minorHAnsi" w:hAnsiTheme="minorHAnsi" w:eastAsiaTheme="minorEastAsia" w:cstheme="minorBidi"/>
                <w:sz w:val="22"/>
                <w:szCs w:val="22"/>
                <w:lang w:eastAsia="en-US"/>
              </w:rPr>
              <w:t>Kawangware</w:t>
            </w:r>
            <w:proofErr w:type="spellEnd"/>
            <w:r w:rsidRPr="00E1670E" w:rsidR="00213E67">
              <w:rPr>
                <w:rFonts w:asciiTheme="minorHAnsi" w:hAnsiTheme="minorHAnsi" w:eastAsiaTheme="minorEastAsia" w:cstheme="minorBidi"/>
                <w:sz w:val="22"/>
                <w:szCs w:val="22"/>
                <w:lang w:eastAsia="en-US"/>
              </w:rPr>
              <w:t xml:space="preserve"> Slum in Nairobi, Kenia. Sie kam mit ihrer Großmutter zum Augencamp, die über einen lokalen Radiosender davon erfahren hatte. </w:t>
            </w:r>
            <w:proofErr w:type="spellStart"/>
            <w:r w:rsidRPr="00E1670E" w:rsidR="00213E67">
              <w:rPr>
                <w:rFonts w:asciiTheme="minorHAnsi" w:hAnsiTheme="minorHAnsi" w:eastAsiaTheme="minorEastAsia" w:cstheme="minorBidi"/>
                <w:sz w:val="22"/>
                <w:szCs w:val="22"/>
                <w:lang w:eastAsia="en-US"/>
              </w:rPr>
              <w:t>Darlia</w:t>
            </w:r>
            <w:proofErr w:type="spellEnd"/>
            <w:r w:rsidRPr="00E1670E" w:rsidR="00213E67">
              <w:rPr>
                <w:rFonts w:asciiTheme="minorHAnsi" w:hAnsiTheme="minorHAnsi" w:eastAsiaTheme="minorEastAsia" w:cstheme="minorBidi"/>
                <w:sz w:val="22"/>
                <w:szCs w:val="22"/>
                <w:lang w:eastAsia="en-US"/>
              </w:rPr>
              <w:t xml:space="preserve"> trug noch nie eine Brille. Aber ihre Sehkraft war so schlecht, dass sie in der Schule selbst in der ersten Reihe nicht alles erkennen konnte.</w:t>
            </w:r>
          </w:p>
          <w:p w:rsidRPr="00E1670E" w:rsidR="00213E67" w:rsidP="00E1670E" w:rsidRDefault="00213E67" w14:paraId="12795DBF" w14:textId="77777777">
            <w:pPr>
              <w:pStyle w:val="StandardWeb"/>
              <w:shd w:val="clear" w:color="auto" w:fill="FFFFFF"/>
              <w:spacing w:line="276" w:lineRule="auto"/>
              <w:rPr>
                <w:rFonts w:asciiTheme="minorHAnsi" w:hAnsiTheme="minorHAnsi" w:eastAsiaTheme="minorEastAsia" w:cstheme="minorBidi"/>
                <w:sz w:val="22"/>
                <w:szCs w:val="22"/>
                <w:lang w:eastAsia="en-US"/>
              </w:rPr>
            </w:pPr>
            <w:r w:rsidRPr="00E1670E">
              <w:rPr>
                <w:rFonts w:asciiTheme="minorHAnsi" w:hAnsiTheme="minorHAnsi" w:eastAsiaTheme="minorEastAsia" w:cstheme="minorBidi"/>
                <w:sz w:val="22"/>
                <w:szCs w:val="22"/>
                <w:lang w:eastAsia="en-US"/>
              </w:rPr>
              <w:t xml:space="preserve">Bei unserem Sehtest wird schnell klar, woran das liegt: </w:t>
            </w:r>
            <w:proofErr w:type="spellStart"/>
            <w:r w:rsidRPr="00E1670E">
              <w:rPr>
                <w:rFonts w:asciiTheme="minorHAnsi" w:hAnsiTheme="minorHAnsi" w:eastAsiaTheme="minorEastAsia" w:cstheme="minorBidi"/>
                <w:sz w:val="22"/>
                <w:szCs w:val="22"/>
                <w:lang w:eastAsia="en-US"/>
              </w:rPr>
              <w:t>Darlia</w:t>
            </w:r>
            <w:proofErr w:type="spellEnd"/>
            <w:r w:rsidRPr="00E1670E">
              <w:rPr>
                <w:rFonts w:asciiTheme="minorHAnsi" w:hAnsiTheme="minorHAnsi" w:eastAsiaTheme="minorEastAsia" w:cstheme="minorBidi"/>
                <w:sz w:val="22"/>
                <w:szCs w:val="22"/>
                <w:lang w:eastAsia="en-US"/>
              </w:rPr>
              <w:t xml:space="preserve"> hat ohne Brille eine Sehschärfe von 15 Prozent, außerdem leidet sie unter einer starken Hornhautverkrümmung. Mit einer Brille mit beidseitig -3,0 Dioptrien erreicht sie eine Sehschärfe von 80 Prozent. Das war trotz der starken Hornhautverkrümmung eine enorme Verbesserung. Sie sah zum ersten Mal in ihrem Leben „richtig“ und scharf und fegte wie ein Wirbelwind durch den Raum, schaute sich alles an und zeigte allen ihre neue Brille. Ein ganz besonderer Moment für unser Team. </w:t>
            </w:r>
          </w:p>
          <w:p w:rsidR="00213E67" w:rsidP="00E1670E" w:rsidRDefault="00213E67" w14:paraId="3AD368EB" w14:textId="7FF95437">
            <w:pPr>
              <w:pStyle w:val="StandardWeb"/>
              <w:shd w:val="clear" w:color="auto" w:fill="FFFFFF"/>
              <w:spacing w:line="276" w:lineRule="auto"/>
            </w:pPr>
            <w:r w:rsidRPr="00E1670E">
              <w:rPr>
                <w:rFonts w:asciiTheme="minorHAnsi" w:hAnsiTheme="minorHAnsi" w:eastAsiaTheme="minorEastAsia" w:cstheme="minorBidi"/>
                <w:sz w:val="22"/>
                <w:szCs w:val="22"/>
                <w:lang w:eastAsia="en-US"/>
              </w:rPr>
              <w:t xml:space="preserve">Zur Sicherheit haben wir </w:t>
            </w:r>
            <w:proofErr w:type="spellStart"/>
            <w:r w:rsidRPr="00E1670E">
              <w:rPr>
                <w:rFonts w:asciiTheme="minorHAnsi" w:hAnsiTheme="minorHAnsi" w:eastAsiaTheme="minorEastAsia" w:cstheme="minorBidi"/>
                <w:sz w:val="22"/>
                <w:szCs w:val="22"/>
                <w:lang w:eastAsia="en-US"/>
              </w:rPr>
              <w:t>Darlias</w:t>
            </w:r>
            <w:proofErr w:type="spellEnd"/>
            <w:r w:rsidRPr="00E1670E">
              <w:rPr>
                <w:rFonts w:asciiTheme="minorHAnsi" w:hAnsiTheme="minorHAnsi" w:eastAsiaTheme="minorEastAsia" w:cstheme="minorBidi"/>
                <w:sz w:val="22"/>
                <w:szCs w:val="22"/>
                <w:lang w:eastAsia="en-US"/>
              </w:rPr>
              <w:t xml:space="preserve"> Großmutter gebeten, sie in einer Augenklinik vorzustellen, da die Hornhautverkrümmung für ihr Alter ungewöhnlich hoch ist. Wir haben ihr auch geraten, wenn möglich eine Brille mit zylindrischer Korrektur für </w:t>
            </w:r>
            <w:proofErr w:type="spellStart"/>
            <w:r w:rsidRPr="00E1670E">
              <w:rPr>
                <w:rFonts w:asciiTheme="minorHAnsi" w:hAnsiTheme="minorHAnsi" w:eastAsiaTheme="minorEastAsia" w:cstheme="minorBidi"/>
                <w:sz w:val="22"/>
                <w:szCs w:val="22"/>
                <w:lang w:eastAsia="en-US"/>
              </w:rPr>
              <w:t>Darlia</w:t>
            </w:r>
            <w:proofErr w:type="spellEnd"/>
            <w:r w:rsidRPr="00E1670E">
              <w:rPr>
                <w:rFonts w:asciiTheme="minorHAnsi" w:hAnsiTheme="minorHAnsi" w:eastAsiaTheme="minorEastAsia" w:cstheme="minorBidi"/>
                <w:sz w:val="22"/>
                <w:szCs w:val="22"/>
                <w:lang w:eastAsia="en-US"/>
              </w:rPr>
              <w:t xml:space="preserve"> zu besorgen, da sich das Sehen in diesem Alter noch entwickelt und eine rein sphärische Korrektur auf Dauer nicht die beste Lösung ist.</w:t>
            </w:r>
          </w:p>
        </w:tc>
      </w:tr>
      <w:tr w:rsidR="0008710D" w:rsidTr="5CD86393" w14:paraId="21771078" w14:textId="77777777">
        <w:tc>
          <w:tcPr>
            <w:tcW w:w="3536" w:type="dxa"/>
            <w:tcMar>
              <w:top w:w="108" w:type="dxa"/>
              <w:bottom w:w="108" w:type="dxa"/>
            </w:tcMar>
          </w:tcPr>
          <w:p w:rsidR="004E647B" w:rsidP="00B425BF" w:rsidRDefault="004E647B" w14:paraId="3A3B5431" w14:textId="5579C818">
            <w:pPr>
              <w:pStyle w:val="StandardWeb"/>
              <w:spacing w:line="276" w:lineRule="auto"/>
              <w:rPr>
                <w:rFonts w:ascii="Calibri" w:hAnsi="Calibri" w:eastAsia="Calibri" w:cs="Calibri"/>
                <w:b/>
                <w:bCs/>
                <w:noProof/>
                <w:color w:val="000000"/>
                <w:sz w:val="22"/>
                <w:szCs w:val="22"/>
              </w:rPr>
            </w:pPr>
            <w:r>
              <w:rPr>
                <w:rFonts w:ascii="Calibri" w:hAnsi="Calibri" w:eastAsia="Calibri" w:cs="Calibri"/>
                <w:b/>
                <w:bCs/>
                <w:noProof/>
                <w:color w:val="000000"/>
                <w:sz w:val="22"/>
                <w:szCs w:val="22"/>
              </w:rPr>
              <w:drawing>
                <wp:inline distT="0" distB="0" distL="0" distR="0" wp14:anchorId="3BFE22F3" wp14:editId="5208A016">
                  <wp:extent cx="2090420" cy="2069825"/>
                  <wp:effectExtent l="0" t="0" r="5080" b="6985"/>
                  <wp:docPr id="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56169" name="Grafik 307156169"/>
                          <pic:cNvPicPr/>
                        </pic:nvPicPr>
                        <pic:blipFill>
                          <a:blip r:embed="rId16">
                            <a:extLst>
                              <a:ext uri="{28A0092B-C50C-407E-A947-70E740481C1C}">
                                <a14:useLocalDpi xmlns:a14="http://schemas.microsoft.com/office/drawing/2010/main" val="0"/>
                              </a:ext>
                            </a:extLst>
                          </a:blip>
                          <a:stretch>
                            <a:fillRect/>
                          </a:stretch>
                        </pic:blipFill>
                        <pic:spPr>
                          <a:xfrm>
                            <a:off x="0" y="0"/>
                            <a:ext cx="2113609" cy="2092786"/>
                          </a:xfrm>
                          <a:prstGeom prst="rect">
                            <a:avLst/>
                          </a:prstGeom>
                        </pic:spPr>
                      </pic:pic>
                    </a:graphicData>
                  </a:graphic>
                </wp:inline>
              </w:drawing>
            </w:r>
          </w:p>
        </w:tc>
        <w:tc>
          <w:tcPr>
            <w:tcW w:w="9540" w:type="dxa"/>
            <w:tcMar>
              <w:top w:w="108" w:type="dxa"/>
              <w:bottom w:w="108" w:type="dxa"/>
            </w:tcMar>
          </w:tcPr>
          <w:p w:rsidRPr="0091612F" w:rsidR="004E647B" w:rsidP="004E647B" w:rsidRDefault="004E647B" w14:paraId="0C0AD4EB" w14:textId="56102519">
            <w:pPr>
              <w:pStyle w:val="StandardWeb"/>
              <w:shd w:val="clear" w:color="auto" w:fill="FFFFFF"/>
              <w:spacing w:line="276" w:lineRule="auto"/>
              <w:rPr>
                <w:rFonts w:eastAsia="Calibri" w:asciiTheme="minorHAnsi" w:hAnsiTheme="minorHAnsi" w:cstheme="minorHAnsi"/>
                <w:color w:val="000000"/>
                <w:sz w:val="22"/>
                <w:szCs w:val="22"/>
              </w:rPr>
            </w:pPr>
            <w:r w:rsidRPr="004E647B">
              <w:rPr>
                <w:rFonts w:eastAsia="Calibri" w:asciiTheme="minorHAnsi" w:hAnsiTheme="minorHAnsi" w:cstheme="minorHAnsi"/>
                <w:b/>
                <w:color w:val="000000"/>
                <w:sz w:val="22"/>
                <w:szCs w:val="22"/>
              </w:rPr>
              <w:t>Stephen Jackson</w:t>
            </w:r>
            <w:r w:rsidR="0042179E">
              <w:rPr>
                <w:rFonts w:eastAsia="Calibri" w:asciiTheme="minorHAnsi" w:hAnsiTheme="minorHAnsi" w:cstheme="minorHAnsi"/>
                <w:b/>
                <w:color w:val="000000"/>
                <w:sz w:val="22"/>
                <w:szCs w:val="22"/>
              </w:rPr>
              <w:t>, Malawi</w:t>
            </w:r>
          </w:p>
          <w:p w:rsidRPr="0091612F" w:rsidR="004E647B" w:rsidP="00E1670E" w:rsidRDefault="0008710D" w14:paraId="1119AFB9" w14:textId="78D5E076">
            <w:pPr>
              <w:pStyle w:val="StandardWeb"/>
              <w:shd w:val="clear" w:color="auto" w:fill="FFFFFF"/>
              <w:spacing w:line="276" w:lineRule="auto"/>
              <w:rPr>
                <w:rFonts w:eastAsia="Calibri" w:asciiTheme="minorHAnsi" w:hAnsiTheme="minorHAnsi" w:cstheme="minorHAnsi"/>
                <w:b/>
                <w:color w:val="000000"/>
                <w:sz w:val="22"/>
                <w:szCs w:val="22"/>
              </w:rPr>
            </w:pPr>
            <w:r w:rsidRPr="0008710D">
              <w:rPr>
                <w:rFonts w:asciiTheme="minorHAnsi" w:hAnsiTheme="minorHAnsi" w:eastAsiaTheme="minorEastAsia" w:cstheme="minorBidi"/>
                <w:sz w:val="22"/>
                <w:szCs w:val="22"/>
                <w:lang w:eastAsia="en-US"/>
              </w:rPr>
              <w:t>Stephen Jackson</w:t>
            </w:r>
            <w:r>
              <w:rPr>
                <w:rFonts w:asciiTheme="minorHAnsi" w:hAnsiTheme="minorHAnsi" w:eastAsiaTheme="minorEastAsia" w:cstheme="minorBidi"/>
                <w:sz w:val="22"/>
                <w:szCs w:val="22"/>
                <w:lang w:eastAsia="en-US"/>
              </w:rPr>
              <w:t xml:space="preserve"> </w:t>
            </w:r>
            <w:r w:rsidRPr="00E1670E" w:rsidR="004E647B">
              <w:rPr>
                <w:rFonts w:asciiTheme="minorHAnsi" w:hAnsiTheme="minorHAnsi" w:eastAsiaTheme="minorEastAsia" w:cstheme="minorBidi"/>
                <w:sz w:val="22"/>
                <w:szCs w:val="22"/>
                <w:lang w:eastAsia="en-US"/>
              </w:rPr>
              <w:t xml:space="preserve">ist Blechschmied und kommt aus </w:t>
            </w:r>
            <w:proofErr w:type="spellStart"/>
            <w:r w:rsidRPr="00E1670E" w:rsidR="004E647B">
              <w:rPr>
                <w:rFonts w:asciiTheme="minorHAnsi" w:hAnsiTheme="minorHAnsi" w:eastAsiaTheme="minorEastAsia" w:cstheme="minorBidi"/>
                <w:sz w:val="22"/>
                <w:szCs w:val="22"/>
                <w:lang w:eastAsia="en-US"/>
              </w:rPr>
              <w:t>Chingalu</w:t>
            </w:r>
            <w:proofErr w:type="spellEnd"/>
            <w:r w:rsidRPr="00E1670E" w:rsidR="004E647B">
              <w:rPr>
                <w:rFonts w:asciiTheme="minorHAnsi" w:hAnsiTheme="minorHAnsi" w:eastAsiaTheme="minorEastAsia" w:cstheme="minorBidi"/>
                <w:sz w:val="22"/>
                <w:szCs w:val="22"/>
                <w:lang w:eastAsia="en-US"/>
              </w:rPr>
              <w:t xml:space="preserve"> in Malawi. Jeden Morgen macht er sich mit</w:t>
            </w:r>
            <w:r w:rsidR="00E1670E">
              <w:rPr>
                <w:rFonts w:asciiTheme="minorHAnsi" w:hAnsiTheme="minorHAnsi" w:eastAsiaTheme="minorEastAsia" w:cstheme="minorBidi"/>
                <w:sz w:val="22"/>
                <w:szCs w:val="22"/>
                <w:lang w:eastAsia="en-US"/>
              </w:rPr>
              <w:t xml:space="preserve"> </w:t>
            </w:r>
            <w:r w:rsidRPr="004E647B" w:rsidR="004E647B">
              <w:rPr>
                <w:rFonts w:asciiTheme="minorHAnsi" w:hAnsiTheme="minorHAnsi" w:eastAsiaTheme="minorEastAsia" w:cstheme="minorBidi"/>
                <w:sz w:val="22"/>
                <w:szCs w:val="22"/>
                <w:lang w:eastAsia="en-US"/>
              </w:rPr>
              <w:t xml:space="preserve">seinem Handrad auf den Weg zur Arbeit. In den letzten Jahren fiel es ihm immer schwerer, die filigranen Arbeiten sicher </w:t>
            </w:r>
            <w:proofErr w:type="spellStart"/>
            <w:r w:rsidRPr="004E647B" w:rsidR="004E647B">
              <w:rPr>
                <w:rFonts w:asciiTheme="minorHAnsi" w:hAnsiTheme="minorHAnsi" w:eastAsiaTheme="minorEastAsia" w:cstheme="minorBidi"/>
                <w:sz w:val="22"/>
                <w:szCs w:val="22"/>
                <w:lang w:eastAsia="en-US"/>
              </w:rPr>
              <w:t>auszuführen</w:t>
            </w:r>
            <w:proofErr w:type="spellEnd"/>
            <w:r w:rsidRPr="004E647B" w:rsidR="004E647B">
              <w:rPr>
                <w:rFonts w:asciiTheme="minorHAnsi" w:hAnsiTheme="minorHAnsi" w:eastAsiaTheme="minorEastAsia" w:cstheme="minorBidi"/>
                <w:sz w:val="22"/>
                <w:szCs w:val="22"/>
                <w:lang w:eastAsia="en-US"/>
              </w:rPr>
              <w:t>, weil er nicht mehr richtig sehen konnte. Als er hörte, dass im Ort Sehtests angeboten werden, fuhr er sofort los. Mit der neuen EinDollarBrille gehe alles viel leichter, sagt er und macht sich gleich wieder an die Arbeit.</w:t>
            </w:r>
          </w:p>
        </w:tc>
      </w:tr>
      <w:tr w:rsidR="004E647B" w:rsidTr="5CD86393" w14:paraId="19A1AF60" w14:textId="77777777">
        <w:tc>
          <w:tcPr>
            <w:tcW w:w="3536" w:type="dxa"/>
            <w:tcMar>
              <w:top w:w="108" w:type="dxa"/>
              <w:bottom w:w="108" w:type="dxa"/>
            </w:tcMar>
          </w:tcPr>
          <w:p w:rsidR="004E647B" w:rsidP="00B425BF" w:rsidRDefault="004E647B" w14:paraId="50D2818C" w14:textId="4C5F5D1F">
            <w:pPr>
              <w:pStyle w:val="StandardWeb"/>
              <w:spacing w:line="276" w:lineRule="auto"/>
              <w:rPr>
                <w:rFonts w:ascii="Calibri" w:hAnsi="Calibri" w:eastAsia="Calibri" w:cs="Calibri"/>
                <w:b/>
                <w:bCs/>
                <w:noProof/>
                <w:color w:val="000000"/>
                <w:sz w:val="22"/>
                <w:szCs w:val="22"/>
              </w:rPr>
            </w:pPr>
            <w:r>
              <w:rPr>
                <w:rFonts w:ascii="Calibri" w:hAnsi="Calibri" w:eastAsia="Calibri" w:cs="Calibri"/>
                <w:b/>
                <w:bCs/>
                <w:noProof/>
                <w:color w:val="000000"/>
                <w:sz w:val="22"/>
                <w:szCs w:val="22"/>
              </w:rPr>
              <w:drawing>
                <wp:inline distT="0" distB="0" distL="0" distR="0" wp14:anchorId="0184566B" wp14:editId="26CE7B52">
                  <wp:extent cx="2090420" cy="1883675"/>
                  <wp:effectExtent l="0" t="0" r="5080" b="2540"/>
                  <wp:docPr id="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55456" name="Grafik 1012655456"/>
                          <pic:cNvPicPr/>
                        </pic:nvPicPr>
                        <pic:blipFill>
                          <a:blip r:embed="rId17">
                            <a:extLst>
                              <a:ext uri="{28A0092B-C50C-407E-A947-70E740481C1C}">
                                <a14:useLocalDpi xmlns:a14="http://schemas.microsoft.com/office/drawing/2010/main" val="0"/>
                              </a:ext>
                            </a:extLst>
                          </a:blip>
                          <a:stretch>
                            <a:fillRect/>
                          </a:stretch>
                        </pic:blipFill>
                        <pic:spPr>
                          <a:xfrm>
                            <a:off x="0" y="0"/>
                            <a:ext cx="2131498" cy="1920690"/>
                          </a:xfrm>
                          <a:prstGeom prst="rect">
                            <a:avLst/>
                          </a:prstGeom>
                        </pic:spPr>
                      </pic:pic>
                    </a:graphicData>
                  </a:graphic>
                </wp:inline>
              </w:drawing>
            </w:r>
          </w:p>
        </w:tc>
        <w:tc>
          <w:tcPr>
            <w:tcW w:w="9540" w:type="dxa"/>
            <w:tcMar>
              <w:top w:w="108" w:type="dxa"/>
              <w:bottom w:w="108" w:type="dxa"/>
            </w:tcMar>
          </w:tcPr>
          <w:p w:rsidRPr="0091612F" w:rsidR="004E647B" w:rsidP="004E647B" w:rsidRDefault="004E647B" w14:paraId="0DE2DC8D" w14:textId="175936E9">
            <w:pPr>
              <w:pStyle w:val="StandardWeb"/>
              <w:shd w:val="clear" w:color="auto" w:fill="FFFFFF"/>
              <w:spacing w:line="276" w:lineRule="auto"/>
              <w:rPr>
                <w:rFonts w:eastAsia="Calibri" w:asciiTheme="minorHAnsi" w:hAnsiTheme="minorHAnsi" w:cstheme="minorHAnsi"/>
                <w:color w:val="000000"/>
                <w:sz w:val="22"/>
                <w:szCs w:val="22"/>
              </w:rPr>
            </w:pPr>
            <w:r w:rsidRPr="004E647B">
              <w:rPr>
                <w:rFonts w:eastAsia="Calibri" w:asciiTheme="minorHAnsi" w:hAnsiTheme="minorHAnsi" w:cstheme="minorHAnsi"/>
                <w:b/>
                <w:color w:val="000000"/>
                <w:sz w:val="22"/>
                <w:szCs w:val="22"/>
              </w:rPr>
              <w:t xml:space="preserve">Charles </w:t>
            </w:r>
            <w:proofErr w:type="spellStart"/>
            <w:r w:rsidRPr="004E647B">
              <w:rPr>
                <w:rFonts w:eastAsia="Calibri" w:asciiTheme="minorHAnsi" w:hAnsiTheme="minorHAnsi" w:cstheme="minorHAnsi"/>
                <w:b/>
                <w:color w:val="000000"/>
                <w:sz w:val="22"/>
                <w:szCs w:val="22"/>
              </w:rPr>
              <w:t>Osanka</w:t>
            </w:r>
            <w:proofErr w:type="spellEnd"/>
            <w:r w:rsidR="0042179E">
              <w:rPr>
                <w:rFonts w:eastAsia="Calibri" w:asciiTheme="minorHAnsi" w:hAnsiTheme="minorHAnsi" w:cstheme="minorHAnsi"/>
                <w:b/>
                <w:color w:val="000000"/>
                <w:sz w:val="22"/>
                <w:szCs w:val="22"/>
              </w:rPr>
              <w:t>, Malawi</w:t>
            </w:r>
          </w:p>
          <w:p w:rsidRPr="004E647B" w:rsidR="004E647B" w:rsidP="004E647B" w:rsidRDefault="004E647B" w14:paraId="36C0B30C" w14:textId="47EF5242">
            <w:pPr>
              <w:pStyle w:val="StandardWeb"/>
              <w:shd w:val="clear" w:color="auto" w:fill="FFFFFF"/>
              <w:spacing w:line="276" w:lineRule="auto"/>
              <w:rPr>
                <w:rFonts w:eastAsia="Calibri" w:asciiTheme="minorHAnsi" w:hAnsiTheme="minorHAnsi" w:cstheme="minorHAnsi"/>
                <w:b/>
                <w:color w:val="000000"/>
                <w:sz w:val="22"/>
                <w:szCs w:val="22"/>
              </w:rPr>
            </w:pPr>
            <w:r w:rsidRPr="004E647B">
              <w:rPr>
                <w:rFonts w:asciiTheme="minorHAnsi" w:hAnsiTheme="minorHAnsi" w:eastAsiaTheme="minorEastAsia" w:cstheme="minorBidi"/>
                <w:sz w:val="22"/>
                <w:szCs w:val="22"/>
                <w:lang w:eastAsia="en-US"/>
              </w:rPr>
              <w:t xml:space="preserve">Charles ist 17 Jahre alt und besucht die </w:t>
            </w:r>
            <w:proofErr w:type="spellStart"/>
            <w:r w:rsidRPr="004E647B">
              <w:rPr>
                <w:rFonts w:asciiTheme="minorHAnsi" w:hAnsiTheme="minorHAnsi" w:eastAsiaTheme="minorEastAsia" w:cstheme="minorBidi"/>
                <w:sz w:val="22"/>
                <w:szCs w:val="22"/>
                <w:lang w:eastAsia="en-US"/>
              </w:rPr>
              <w:t>Ntchisi</w:t>
            </w:r>
            <w:proofErr w:type="spellEnd"/>
            <w:r w:rsidRPr="004E647B">
              <w:rPr>
                <w:rFonts w:asciiTheme="minorHAnsi" w:hAnsiTheme="minorHAnsi" w:eastAsiaTheme="minorEastAsia" w:cstheme="minorBidi"/>
                <w:sz w:val="22"/>
                <w:szCs w:val="22"/>
                <w:lang w:eastAsia="en-US"/>
              </w:rPr>
              <w:t xml:space="preserve"> </w:t>
            </w:r>
            <w:proofErr w:type="spellStart"/>
            <w:r w:rsidRPr="004E647B">
              <w:rPr>
                <w:rFonts w:asciiTheme="minorHAnsi" w:hAnsiTheme="minorHAnsi" w:eastAsiaTheme="minorEastAsia" w:cstheme="minorBidi"/>
                <w:sz w:val="22"/>
                <w:szCs w:val="22"/>
                <w:lang w:eastAsia="en-US"/>
              </w:rPr>
              <w:t>Secondary</w:t>
            </w:r>
            <w:proofErr w:type="spellEnd"/>
            <w:r w:rsidRPr="004E647B">
              <w:rPr>
                <w:rFonts w:asciiTheme="minorHAnsi" w:hAnsiTheme="minorHAnsi" w:eastAsiaTheme="minorEastAsia" w:cstheme="minorBidi"/>
                <w:sz w:val="22"/>
                <w:szCs w:val="22"/>
                <w:lang w:eastAsia="en-US"/>
              </w:rPr>
              <w:t xml:space="preserve"> School in Malawi. Im Oktober 2022 treffen wir ihn dort bei einem Augencamp. Er freut sich </w:t>
            </w:r>
            <w:proofErr w:type="spellStart"/>
            <w:r w:rsidRPr="004E647B">
              <w:rPr>
                <w:rFonts w:asciiTheme="minorHAnsi" w:hAnsiTheme="minorHAnsi" w:eastAsiaTheme="minorEastAsia" w:cstheme="minorBidi"/>
                <w:sz w:val="22"/>
                <w:szCs w:val="22"/>
                <w:lang w:eastAsia="en-US"/>
              </w:rPr>
              <w:t>über</w:t>
            </w:r>
            <w:proofErr w:type="spellEnd"/>
            <w:r w:rsidRPr="004E647B">
              <w:rPr>
                <w:rFonts w:asciiTheme="minorHAnsi" w:hAnsiTheme="minorHAnsi" w:eastAsiaTheme="minorEastAsia" w:cstheme="minorBidi"/>
                <w:sz w:val="22"/>
                <w:szCs w:val="22"/>
                <w:lang w:eastAsia="en-US"/>
              </w:rPr>
              <w:t xml:space="preserve"> seine neue </w:t>
            </w:r>
            <w:proofErr w:type="spellStart"/>
            <w:r w:rsidRPr="004E647B">
              <w:rPr>
                <w:rFonts w:asciiTheme="minorHAnsi" w:hAnsiTheme="minorHAnsi" w:eastAsiaTheme="minorEastAsia" w:cstheme="minorBidi"/>
                <w:sz w:val="22"/>
                <w:szCs w:val="22"/>
                <w:lang w:eastAsia="en-US"/>
              </w:rPr>
              <w:t>EinDollarBrille</w:t>
            </w:r>
            <w:proofErr w:type="spellEnd"/>
            <w:r w:rsidRPr="004E647B">
              <w:rPr>
                <w:rFonts w:asciiTheme="minorHAnsi" w:hAnsiTheme="minorHAnsi" w:eastAsiaTheme="minorEastAsia" w:cstheme="minorBidi"/>
                <w:sz w:val="22"/>
                <w:szCs w:val="22"/>
                <w:lang w:eastAsia="en-US"/>
              </w:rPr>
              <w:t xml:space="preserve">, die er dringend braucht. Ohne Brille schmerzten seine Augen und er konnte die Schrift an der Tafel nicht richtig lesen: „Meine Brille ist sehr wichtig </w:t>
            </w:r>
            <w:proofErr w:type="spellStart"/>
            <w:r w:rsidRPr="004E647B">
              <w:rPr>
                <w:rFonts w:asciiTheme="minorHAnsi" w:hAnsiTheme="minorHAnsi" w:eastAsiaTheme="minorEastAsia" w:cstheme="minorBidi"/>
                <w:sz w:val="22"/>
                <w:szCs w:val="22"/>
                <w:lang w:eastAsia="en-US"/>
              </w:rPr>
              <w:t>für</w:t>
            </w:r>
            <w:proofErr w:type="spellEnd"/>
            <w:r w:rsidRPr="004E647B">
              <w:rPr>
                <w:rFonts w:asciiTheme="minorHAnsi" w:hAnsiTheme="minorHAnsi" w:eastAsiaTheme="minorEastAsia" w:cstheme="minorBidi"/>
                <w:sz w:val="22"/>
                <w:szCs w:val="22"/>
                <w:lang w:eastAsia="en-US"/>
              </w:rPr>
              <w:t xml:space="preserve"> mich. Ich will gut in der Schule sein, damit ich später Journalist werden kann“.</w:t>
            </w:r>
          </w:p>
        </w:tc>
      </w:tr>
      <w:tr w:rsidR="004E647B" w:rsidTr="5CD86393" w14:paraId="397AFB38" w14:textId="77777777">
        <w:tc>
          <w:tcPr>
            <w:tcW w:w="3536" w:type="dxa"/>
            <w:tcMar>
              <w:top w:w="108" w:type="dxa"/>
              <w:bottom w:w="108" w:type="dxa"/>
            </w:tcMar>
          </w:tcPr>
          <w:p w:rsidR="004E647B" w:rsidP="00B425BF" w:rsidRDefault="004E647B" w14:paraId="54455D05" w14:textId="01264DDF">
            <w:pPr>
              <w:pStyle w:val="StandardWeb"/>
              <w:spacing w:line="276" w:lineRule="auto"/>
              <w:rPr>
                <w:rFonts w:ascii="Calibri" w:hAnsi="Calibri" w:eastAsia="Calibri" w:cs="Calibri"/>
                <w:b/>
                <w:bCs/>
                <w:noProof/>
                <w:color w:val="000000"/>
                <w:sz w:val="22"/>
                <w:szCs w:val="22"/>
              </w:rPr>
            </w:pPr>
            <w:r w:rsidRPr="009F212B">
              <w:rPr>
                <w:rFonts w:ascii="Calibri" w:hAnsi="Calibri" w:eastAsia="Calibri" w:cs="Calibri"/>
                <w:b/>
                <w:bCs/>
                <w:noProof/>
                <w:color w:val="000000"/>
                <w:sz w:val="22"/>
                <w:szCs w:val="22"/>
              </w:rPr>
              <w:drawing>
                <wp:inline distT="0" distB="0" distL="0" distR="0" wp14:anchorId="35861FA8" wp14:editId="73DD825C">
                  <wp:extent cx="2088708" cy="1780309"/>
                  <wp:effectExtent l="0" t="0" r="6985"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85796" name=""/>
                          <pic:cNvPicPr/>
                        </pic:nvPicPr>
                        <pic:blipFill>
                          <a:blip r:embed="rId18"/>
                          <a:stretch>
                            <a:fillRect/>
                          </a:stretch>
                        </pic:blipFill>
                        <pic:spPr>
                          <a:xfrm>
                            <a:off x="0" y="0"/>
                            <a:ext cx="2114312" cy="1802133"/>
                          </a:xfrm>
                          <a:prstGeom prst="rect">
                            <a:avLst/>
                          </a:prstGeom>
                        </pic:spPr>
                      </pic:pic>
                    </a:graphicData>
                  </a:graphic>
                </wp:inline>
              </w:drawing>
            </w:r>
          </w:p>
        </w:tc>
        <w:tc>
          <w:tcPr>
            <w:tcW w:w="9540" w:type="dxa"/>
            <w:tcMar>
              <w:top w:w="108" w:type="dxa"/>
              <w:bottom w:w="108" w:type="dxa"/>
            </w:tcMar>
          </w:tcPr>
          <w:p w:rsidRPr="0091612F" w:rsidR="004E647B" w:rsidP="004E647B" w:rsidRDefault="004E647B" w14:paraId="52225571" w14:textId="312493B7">
            <w:pPr>
              <w:pStyle w:val="StandardWeb"/>
              <w:shd w:val="clear" w:color="auto" w:fill="FFFFFF"/>
              <w:spacing w:line="276" w:lineRule="auto"/>
              <w:rPr>
                <w:rFonts w:eastAsia="Calibri" w:asciiTheme="minorHAnsi" w:hAnsiTheme="minorHAnsi" w:cstheme="minorHAnsi"/>
                <w:color w:val="000000"/>
                <w:sz w:val="22"/>
                <w:szCs w:val="22"/>
              </w:rPr>
            </w:pPr>
            <w:proofErr w:type="spellStart"/>
            <w:r w:rsidRPr="004E647B">
              <w:rPr>
                <w:rFonts w:eastAsia="Calibri" w:asciiTheme="minorHAnsi" w:hAnsiTheme="minorHAnsi" w:cstheme="minorHAnsi"/>
                <w:b/>
                <w:color w:val="000000"/>
                <w:sz w:val="22"/>
                <w:szCs w:val="22"/>
              </w:rPr>
              <w:t>Issaf</w:t>
            </w:r>
            <w:proofErr w:type="spellEnd"/>
            <w:r w:rsidRPr="004E647B">
              <w:rPr>
                <w:rFonts w:eastAsia="Calibri" w:asciiTheme="minorHAnsi" w:hAnsiTheme="minorHAnsi" w:cstheme="minorHAnsi"/>
                <w:b/>
                <w:color w:val="000000"/>
                <w:sz w:val="22"/>
                <w:szCs w:val="22"/>
              </w:rPr>
              <w:t xml:space="preserve"> Traoré</w:t>
            </w:r>
            <w:r w:rsidR="0042179E">
              <w:rPr>
                <w:rFonts w:eastAsia="Calibri" w:asciiTheme="minorHAnsi" w:hAnsiTheme="minorHAnsi" w:cstheme="minorHAnsi"/>
                <w:b/>
                <w:color w:val="000000"/>
                <w:sz w:val="22"/>
                <w:szCs w:val="22"/>
              </w:rPr>
              <w:t>, Burkina Faso</w:t>
            </w:r>
          </w:p>
          <w:p w:rsidRPr="004E647B" w:rsidR="004E647B" w:rsidP="004E647B" w:rsidRDefault="004E647B" w14:paraId="040E73BE" w14:textId="29C8CF84">
            <w:pPr>
              <w:pStyle w:val="StandardWeb"/>
              <w:shd w:val="clear" w:color="auto" w:fill="FFFFFF"/>
              <w:spacing w:line="276" w:lineRule="auto"/>
              <w:rPr>
                <w:rFonts w:eastAsia="Calibri" w:asciiTheme="minorHAnsi" w:hAnsiTheme="minorHAnsi" w:cstheme="minorHAnsi"/>
                <w:b/>
                <w:color w:val="000000"/>
                <w:sz w:val="22"/>
                <w:szCs w:val="22"/>
              </w:rPr>
            </w:pPr>
            <w:proofErr w:type="spellStart"/>
            <w:r w:rsidRPr="004E647B">
              <w:rPr>
                <w:rFonts w:asciiTheme="minorHAnsi" w:hAnsiTheme="minorHAnsi" w:eastAsiaTheme="minorEastAsia" w:cstheme="minorBidi"/>
                <w:sz w:val="22"/>
                <w:szCs w:val="22"/>
                <w:lang w:eastAsia="en-US"/>
              </w:rPr>
              <w:t>Issaf</w:t>
            </w:r>
            <w:proofErr w:type="spellEnd"/>
            <w:r w:rsidRPr="004E647B">
              <w:rPr>
                <w:rFonts w:asciiTheme="minorHAnsi" w:hAnsiTheme="minorHAnsi" w:eastAsiaTheme="minorEastAsia" w:cstheme="minorBidi"/>
                <w:sz w:val="22"/>
                <w:szCs w:val="22"/>
                <w:lang w:eastAsia="en-US"/>
              </w:rPr>
              <w:t xml:space="preserve"> Traoré, heute 60 Jahre alt, trug zuletzt vor </w:t>
            </w:r>
            <w:proofErr w:type="spellStart"/>
            <w:r w:rsidRPr="004E647B">
              <w:rPr>
                <w:rFonts w:asciiTheme="minorHAnsi" w:hAnsiTheme="minorHAnsi" w:eastAsiaTheme="minorEastAsia" w:cstheme="minorBidi"/>
                <w:sz w:val="22"/>
                <w:szCs w:val="22"/>
                <w:lang w:eastAsia="en-US"/>
              </w:rPr>
              <w:t>fünf</w:t>
            </w:r>
            <w:proofErr w:type="spellEnd"/>
            <w:r w:rsidRPr="004E647B">
              <w:rPr>
                <w:rFonts w:asciiTheme="minorHAnsi" w:hAnsiTheme="minorHAnsi" w:eastAsiaTheme="minorEastAsia" w:cstheme="minorBidi"/>
                <w:sz w:val="22"/>
                <w:szCs w:val="22"/>
                <w:lang w:eastAsia="en-US"/>
              </w:rPr>
              <w:t xml:space="preserve"> Jahren eine Brille. Damals war er noch Chauffeur und mit -3 Dioptrien auf eine Brille angewiesen. Mittelweile in Pension reichen seine finanziellen Mittel nicht mehr aus, um die inzwischen unbrauchbare Brille zu ersetzen. </w:t>
            </w:r>
            <w:proofErr w:type="spellStart"/>
            <w:r w:rsidRPr="004E647B">
              <w:rPr>
                <w:rFonts w:asciiTheme="minorHAnsi" w:hAnsiTheme="minorHAnsi" w:eastAsiaTheme="minorEastAsia" w:cstheme="minorBidi"/>
                <w:sz w:val="22"/>
                <w:szCs w:val="22"/>
                <w:lang w:eastAsia="en-US"/>
              </w:rPr>
              <w:t>Issaf</w:t>
            </w:r>
            <w:proofErr w:type="spellEnd"/>
            <w:r w:rsidRPr="004E647B">
              <w:rPr>
                <w:rFonts w:asciiTheme="minorHAnsi" w:hAnsiTheme="minorHAnsi" w:eastAsiaTheme="minorEastAsia" w:cstheme="minorBidi"/>
                <w:sz w:val="22"/>
                <w:szCs w:val="22"/>
                <w:lang w:eastAsia="en-US"/>
              </w:rPr>
              <w:t xml:space="preserve"> hatte sich schon fast damit abgefunden, als er das </w:t>
            </w:r>
            <w:proofErr w:type="spellStart"/>
            <w:r w:rsidRPr="004E647B">
              <w:rPr>
                <w:rFonts w:asciiTheme="minorHAnsi" w:hAnsiTheme="minorHAnsi" w:eastAsiaTheme="minorEastAsia" w:cstheme="minorBidi"/>
                <w:sz w:val="22"/>
                <w:szCs w:val="22"/>
                <w:lang w:eastAsia="en-US"/>
              </w:rPr>
              <w:t>Büro</w:t>
            </w:r>
            <w:proofErr w:type="spellEnd"/>
            <w:r w:rsidRPr="004E647B">
              <w:rPr>
                <w:rFonts w:asciiTheme="minorHAnsi" w:hAnsiTheme="minorHAnsi" w:eastAsiaTheme="minorEastAsia" w:cstheme="minorBidi"/>
                <w:sz w:val="22"/>
                <w:szCs w:val="22"/>
                <w:lang w:eastAsia="en-US"/>
              </w:rPr>
              <w:t xml:space="preserve"> von </w:t>
            </w:r>
            <w:proofErr w:type="spellStart"/>
            <w:r w:rsidRPr="004E647B">
              <w:rPr>
                <w:rFonts w:asciiTheme="minorHAnsi" w:hAnsiTheme="minorHAnsi" w:eastAsiaTheme="minorEastAsia" w:cstheme="minorBidi"/>
                <w:sz w:val="22"/>
                <w:szCs w:val="22"/>
                <w:lang w:eastAsia="en-US"/>
              </w:rPr>
              <w:t>GoodVision</w:t>
            </w:r>
            <w:proofErr w:type="spellEnd"/>
            <w:r w:rsidRPr="004E647B">
              <w:rPr>
                <w:rFonts w:asciiTheme="minorHAnsi" w:hAnsiTheme="minorHAnsi" w:eastAsiaTheme="minorEastAsia" w:cstheme="minorBidi"/>
                <w:sz w:val="22"/>
                <w:szCs w:val="22"/>
                <w:lang w:eastAsia="en-US"/>
              </w:rPr>
              <w:t xml:space="preserve"> (Burkina Faso) in seiner Straße entdeckte. Mit seiner neuen </w:t>
            </w:r>
            <w:proofErr w:type="spellStart"/>
            <w:r w:rsidRPr="004E647B">
              <w:rPr>
                <w:rFonts w:asciiTheme="minorHAnsi" w:hAnsiTheme="minorHAnsi" w:eastAsiaTheme="minorEastAsia" w:cstheme="minorBidi"/>
                <w:sz w:val="22"/>
                <w:szCs w:val="22"/>
                <w:lang w:eastAsia="en-US"/>
              </w:rPr>
              <w:t>EinDollarBrille</w:t>
            </w:r>
            <w:proofErr w:type="spellEnd"/>
            <w:r w:rsidRPr="004E647B">
              <w:rPr>
                <w:rFonts w:asciiTheme="minorHAnsi" w:hAnsiTheme="minorHAnsi" w:eastAsiaTheme="minorEastAsia" w:cstheme="minorBidi"/>
                <w:sz w:val="22"/>
                <w:szCs w:val="22"/>
                <w:lang w:eastAsia="en-US"/>
              </w:rPr>
              <w:t xml:space="preserve"> ist </w:t>
            </w:r>
            <w:proofErr w:type="spellStart"/>
            <w:r w:rsidRPr="004E647B">
              <w:rPr>
                <w:rFonts w:asciiTheme="minorHAnsi" w:hAnsiTheme="minorHAnsi" w:eastAsiaTheme="minorEastAsia" w:cstheme="minorBidi"/>
                <w:sz w:val="22"/>
                <w:szCs w:val="22"/>
                <w:lang w:eastAsia="en-US"/>
              </w:rPr>
              <w:t>Issaf</w:t>
            </w:r>
            <w:proofErr w:type="spellEnd"/>
            <w:r w:rsidRPr="004E647B">
              <w:rPr>
                <w:rFonts w:asciiTheme="minorHAnsi" w:hAnsiTheme="minorHAnsi" w:eastAsiaTheme="minorEastAsia" w:cstheme="minorBidi"/>
                <w:sz w:val="22"/>
                <w:szCs w:val="22"/>
                <w:lang w:eastAsia="en-US"/>
              </w:rPr>
              <w:t xml:space="preserve"> das erste Mal seit </w:t>
            </w:r>
            <w:proofErr w:type="spellStart"/>
            <w:r w:rsidRPr="004E647B">
              <w:rPr>
                <w:rFonts w:asciiTheme="minorHAnsi" w:hAnsiTheme="minorHAnsi" w:eastAsiaTheme="minorEastAsia" w:cstheme="minorBidi"/>
                <w:sz w:val="22"/>
                <w:szCs w:val="22"/>
                <w:lang w:eastAsia="en-US"/>
              </w:rPr>
              <w:t>fünf</w:t>
            </w:r>
            <w:proofErr w:type="spellEnd"/>
            <w:r w:rsidRPr="004E647B">
              <w:rPr>
                <w:rFonts w:asciiTheme="minorHAnsi" w:hAnsiTheme="minorHAnsi" w:eastAsiaTheme="minorEastAsia" w:cstheme="minorBidi"/>
                <w:sz w:val="22"/>
                <w:szCs w:val="22"/>
                <w:lang w:eastAsia="en-US"/>
              </w:rPr>
              <w:t xml:space="preserve"> Jahren wieder selbstbestimmt und sicher in den Straßen Ouagadougous, der Hauptstadt Burkina Fasos, unterwegs. Die Kolleginnen und Kollegen von GoodVision (Burkina Faso) freuen sich jedes Mal sehr, wenn sie ihn am </w:t>
            </w:r>
            <w:proofErr w:type="spellStart"/>
            <w:r w:rsidRPr="004E647B">
              <w:rPr>
                <w:rFonts w:asciiTheme="minorHAnsi" w:hAnsiTheme="minorHAnsi" w:eastAsiaTheme="minorEastAsia" w:cstheme="minorBidi"/>
                <w:sz w:val="22"/>
                <w:szCs w:val="22"/>
                <w:lang w:eastAsia="en-US"/>
              </w:rPr>
              <w:t>Büro</w:t>
            </w:r>
            <w:proofErr w:type="spellEnd"/>
            <w:r w:rsidRPr="004E647B">
              <w:rPr>
                <w:rFonts w:asciiTheme="minorHAnsi" w:hAnsiTheme="minorHAnsi" w:eastAsiaTheme="minorEastAsia" w:cstheme="minorBidi"/>
                <w:sz w:val="22"/>
                <w:szCs w:val="22"/>
                <w:lang w:eastAsia="en-US"/>
              </w:rPr>
              <w:t xml:space="preserve"> vorbeigehen sehen.</w:t>
            </w:r>
          </w:p>
        </w:tc>
      </w:tr>
      <w:tr w:rsidR="004E647B" w:rsidTr="5CD86393" w14:paraId="3CB7047D" w14:textId="77777777">
        <w:tc>
          <w:tcPr>
            <w:tcW w:w="3536" w:type="dxa"/>
            <w:tcMar>
              <w:top w:w="108" w:type="dxa"/>
              <w:bottom w:w="108" w:type="dxa"/>
            </w:tcMar>
          </w:tcPr>
          <w:p w:rsidRPr="009F212B" w:rsidR="004E647B" w:rsidP="00B425BF" w:rsidRDefault="004E647B" w14:paraId="135D4369" w14:textId="0949CD16">
            <w:pPr>
              <w:pStyle w:val="StandardWeb"/>
              <w:spacing w:line="276" w:lineRule="auto"/>
              <w:rPr>
                <w:rFonts w:ascii="Calibri" w:hAnsi="Calibri" w:eastAsia="Calibri" w:cs="Calibri"/>
                <w:b/>
                <w:bCs/>
                <w:noProof/>
                <w:color w:val="000000"/>
                <w:sz w:val="22"/>
                <w:szCs w:val="22"/>
              </w:rPr>
            </w:pPr>
            <w:r>
              <w:rPr>
                <w:rFonts w:ascii="Arial" w:hAnsi="Arial" w:cs="Arial"/>
                <w:b/>
                <w:bCs/>
                <w:noProof/>
                <w:color w:val="FF0000"/>
                <w:sz w:val="28"/>
                <w:szCs w:val="28"/>
              </w:rPr>
              <w:drawing>
                <wp:inline distT="0" distB="0" distL="0" distR="0" wp14:anchorId="6F4D6954" wp14:editId="44A77472">
                  <wp:extent cx="2088515" cy="1392343"/>
                  <wp:effectExtent l="0" t="0" r="6985" b="0"/>
                  <wp:docPr id="9" name="Grafik 9" descr="Ein Bild, das draußen, Fahrrad, Boden,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außen, Fahrrad, Boden, Transport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3649" cy="1429099"/>
                          </a:xfrm>
                          <a:prstGeom prst="rect">
                            <a:avLst/>
                          </a:prstGeom>
                        </pic:spPr>
                      </pic:pic>
                    </a:graphicData>
                  </a:graphic>
                </wp:inline>
              </w:drawing>
            </w:r>
          </w:p>
        </w:tc>
        <w:tc>
          <w:tcPr>
            <w:tcW w:w="9540" w:type="dxa"/>
            <w:tcMar>
              <w:top w:w="108" w:type="dxa"/>
              <w:bottom w:w="108" w:type="dxa"/>
            </w:tcMar>
          </w:tcPr>
          <w:p w:rsidRPr="004E647B" w:rsidR="004E647B" w:rsidP="004E647B" w:rsidRDefault="004E647B" w14:paraId="0327EFDE" w14:textId="1682E360">
            <w:pPr>
              <w:pStyle w:val="StandardWeb"/>
              <w:shd w:val="clear" w:color="auto" w:fill="FFFFFF"/>
              <w:spacing w:line="276" w:lineRule="auto"/>
              <w:rPr>
                <w:rFonts w:eastAsia="Calibri" w:asciiTheme="minorHAnsi" w:hAnsiTheme="minorHAnsi" w:cstheme="minorHAnsi"/>
                <w:b/>
                <w:color w:val="000000"/>
                <w:sz w:val="22"/>
                <w:szCs w:val="22"/>
              </w:rPr>
            </w:pPr>
            <w:proofErr w:type="spellStart"/>
            <w:r w:rsidRPr="004E647B">
              <w:rPr>
                <w:rFonts w:eastAsia="Calibri" w:asciiTheme="minorHAnsi" w:hAnsiTheme="minorHAnsi" w:cstheme="minorHAnsi"/>
                <w:b/>
                <w:color w:val="000000"/>
                <w:sz w:val="22"/>
                <w:szCs w:val="22"/>
              </w:rPr>
              <w:t>Pankajini</w:t>
            </w:r>
            <w:proofErr w:type="spellEnd"/>
            <w:r w:rsidRPr="004E647B">
              <w:rPr>
                <w:rFonts w:eastAsia="Calibri" w:asciiTheme="minorHAnsi" w:hAnsiTheme="minorHAnsi" w:cstheme="minorHAnsi"/>
                <w:b/>
                <w:color w:val="000000"/>
                <w:sz w:val="22"/>
                <w:szCs w:val="22"/>
              </w:rPr>
              <w:t xml:space="preserve"> </w:t>
            </w:r>
            <w:proofErr w:type="spellStart"/>
            <w:r w:rsidRPr="004E647B">
              <w:rPr>
                <w:rFonts w:eastAsia="Calibri" w:asciiTheme="minorHAnsi" w:hAnsiTheme="minorHAnsi" w:cstheme="minorHAnsi"/>
                <w:b/>
                <w:color w:val="000000"/>
                <w:sz w:val="22"/>
                <w:szCs w:val="22"/>
              </w:rPr>
              <w:t>Pradhan</w:t>
            </w:r>
            <w:proofErr w:type="spellEnd"/>
            <w:r w:rsidR="0042179E">
              <w:rPr>
                <w:rFonts w:eastAsia="Calibri" w:asciiTheme="minorHAnsi" w:hAnsiTheme="minorHAnsi" w:cstheme="minorHAnsi"/>
                <w:b/>
                <w:color w:val="000000"/>
                <w:sz w:val="22"/>
                <w:szCs w:val="22"/>
              </w:rPr>
              <w:t xml:space="preserve">, Indien </w:t>
            </w:r>
          </w:p>
          <w:p w:rsidRPr="004E647B" w:rsidR="004E647B" w:rsidP="5CD86393" w:rsidRDefault="004E647B" w14:paraId="7BEFE1D1" w14:textId="67951478">
            <w:pPr>
              <w:pStyle w:val="StandardWeb"/>
              <w:shd w:val="clear" w:color="auto" w:fill="FFFFFF" w:themeFill="background1"/>
              <w:spacing w:line="276" w:lineRule="auto"/>
              <w:rPr>
                <w:rFonts w:ascii="Calibri" w:hAnsi="Calibri" w:eastAsia="Calibri" w:cs="Calibri" w:asciiTheme="minorAscii" w:hAnsiTheme="minorAscii" w:cstheme="minorAscii"/>
                <w:b w:val="1"/>
                <w:bCs w:val="1"/>
                <w:color w:val="000000"/>
                <w:sz w:val="22"/>
                <w:szCs w:val="22"/>
              </w:rPr>
            </w:pPr>
            <w:r w:rsidRPr="5CD86393" w:rsidR="0008710D">
              <w:rPr>
                <w:rFonts w:ascii="Calibri" w:hAnsi="Calibri" w:eastAsia="ＭＳ 明朝" w:cs="" w:asciiTheme="minorAscii" w:hAnsiTheme="minorAscii" w:eastAsiaTheme="minorEastAsia" w:cstheme="minorBidi"/>
                <w:sz w:val="22"/>
                <w:szCs w:val="22"/>
                <w:lang w:eastAsia="en-US"/>
              </w:rPr>
              <w:t>Pankajini</w:t>
            </w:r>
            <w:r w:rsidRPr="5CD86393" w:rsidR="0008710D">
              <w:rPr>
                <w:rFonts w:ascii="Calibri" w:hAnsi="Calibri" w:eastAsia="ＭＳ 明朝" w:cs="" w:asciiTheme="minorAscii" w:hAnsiTheme="minorAscii" w:eastAsiaTheme="minorEastAsia" w:cstheme="minorBidi"/>
                <w:sz w:val="22"/>
                <w:szCs w:val="22"/>
                <w:lang w:eastAsia="en-US"/>
              </w:rPr>
              <w:t xml:space="preserve"> </w:t>
            </w:r>
            <w:r w:rsidRPr="5CD86393" w:rsidR="0008710D">
              <w:rPr>
                <w:rFonts w:ascii="Calibri" w:hAnsi="Calibri" w:eastAsia="ＭＳ 明朝" w:cs="" w:asciiTheme="minorAscii" w:hAnsiTheme="minorAscii" w:eastAsiaTheme="minorEastAsia" w:cstheme="minorBidi"/>
                <w:sz w:val="22"/>
                <w:szCs w:val="22"/>
                <w:lang w:eastAsia="en-US"/>
              </w:rPr>
              <w:t>Pradhan</w:t>
            </w:r>
            <w:r w:rsidRPr="5CD86393" w:rsidR="0008710D">
              <w:rPr>
                <w:rFonts w:ascii="Calibri" w:hAnsi="Calibri" w:eastAsia="ＭＳ 明朝" w:cs="" w:asciiTheme="minorAscii" w:hAnsiTheme="minorAscii" w:eastAsiaTheme="minorEastAsia" w:cstheme="minorBidi"/>
                <w:sz w:val="22"/>
                <w:szCs w:val="22"/>
                <w:lang w:eastAsia="en-US"/>
              </w:rPr>
              <w:t xml:space="preserve"> </w:t>
            </w:r>
            <w:r w:rsidRPr="5CD86393" w:rsidR="004E647B">
              <w:rPr>
                <w:rFonts w:ascii="Calibri" w:hAnsi="Calibri" w:eastAsia="ＭＳ 明朝" w:cs="" w:asciiTheme="minorAscii" w:hAnsiTheme="minorAscii" w:eastAsiaTheme="minorEastAsia" w:cstheme="minorBidi"/>
                <w:sz w:val="22"/>
                <w:szCs w:val="22"/>
                <w:lang w:eastAsia="en-US"/>
              </w:rPr>
              <w:t xml:space="preserve">lebt in dem 1500-Seelen-Dorf </w:t>
            </w:r>
            <w:r w:rsidRPr="5CD86393" w:rsidR="004E647B">
              <w:rPr>
                <w:rFonts w:ascii="Calibri" w:hAnsi="Calibri" w:eastAsia="ＭＳ 明朝" w:cs="" w:asciiTheme="minorAscii" w:hAnsiTheme="minorAscii" w:eastAsiaTheme="minorEastAsia" w:cstheme="minorBidi"/>
                <w:sz w:val="22"/>
                <w:szCs w:val="22"/>
                <w:lang w:eastAsia="en-US"/>
              </w:rPr>
              <w:t>Nimapada</w:t>
            </w:r>
            <w:r w:rsidRPr="5CD86393" w:rsidR="004E647B">
              <w:rPr>
                <w:rFonts w:ascii="Calibri" w:hAnsi="Calibri" w:eastAsia="ＭＳ 明朝" w:cs="" w:asciiTheme="minorAscii" w:hAnsiTheme="minorAscii" w:eastAsiaTheme="minorEastAsia" w:cstheme="minorBidi"/>
                <w:sz w:val="22"/>
                <w:szCs w:val="22"/>
                <w:lang w:eastAsia="en-US"/>
              </w:rPr>
              <w:t xml:space="preserve"> in </w:t>
            </w:r>
            <w:r w:rsidRPr="5CD86393" w:rsidR="004E647B">
              <w:rPr>
                <w:rFonts w:ascii="Calibri" w:hAnsi="Calibri" w:eastAsia="ＭＳ 明朝" w:cs="" w:asciiTheme="minorAscii" w:hAnsiTheme="minorAscii" w:eastAsiaTheme="minorEastAsia" w:cstheme="minorBidi"/>
                <w:sz w:val="22"/>
                <w:szCs w:val="22"/>
                <w:lang w:eastAsia="en-US"/>
              </w:rPr>
              <w:t>Odisha</w:t>
            </w:r>
            <w:r w:rsidRPr="5CD86393" w:rsidR="004E647B">
              <w:rPr>
                <w:rFonts w:ascii="Calibri" w:hAnsi="Calibri" w:eastAsia="ＭＳ 明朝" w:cs="" w:asciiTheme="minorAscii" w:hAnsiTheme="minorAscii" w:eastAsiaTheme="minorEastAsia" w:cstheme="minorBidi"/>
                <w:sz w:val="22"/>
                <w:szCs w:val="22"/>
                <w:lang w:eastAsia="en-US"/>
              </w:rPr>
              <w:t xml:space="preserve">, Indien. Mit 14 Jahren wurde sie zum ersten Mal am Grauen Star operiert, und mit den Jahren wurde auch das andere Auge immer schlechter. Letztes Jahr kam die 18-Jährige in ein Augencamp von Care </w:t>
            </w:r>
            <w:r w:rsidRPr="5CD86393" w:rsidR="004E647B">
              <w:rPr>
                <w:rFonts w:ascii="Calibri" w:hAnsi="Calibri" w:eastAsia="ＭＳ 明朝" w:cs="" w:asciiTheme="minorAscii" w:hAnsiTheme="minorAscii" w:eastAsiaTheme="minorEastAsia" w:cstheme="minorBidi"/>
                <w:sz w:val="22"/>
                <w:szCs w:val="22"/>
                <w:lang w:eastAsia="en-US"/>
              </w:rPr>
              <w:t>Netram</w:t>
            </w:r>
            <w:r w:rsidRPr="5CD86393" w:rsidR="004E647B">
              <w:rPr>
                <w:rFonts w:ascii="Calibri" w:hAnsi="Calibri" w:eastAsia="ＭＳ 明朝" w:cs="" w:asciiTheme="minorAscii" w:hAnsiTheme="minorAscii" w:eastAsiaTheme="minorEastAsia" w:cstheme="minorBidi"/>
                <w:sz w:val="22"/>
                <w:szCs w:val="22"/>
                <w:lang w:eastAsia="en-US"/>
              </w:rPr>
              <w:t xml:space="preserve">. </w:t>
            </w:r>
            <w:r w:rsidRPr="5CD86393" w:rsidR="004E647B">
              <w:rPr>
                <w:rFonts w:ascii="Calibri" w:hAnsi="Calibri" w:eastAsia="ＭＳ 明朝" w:cs="" w:asciiTheme="minorAscii" w:hAnsiTheme="minorAscii" w:eastAsiaTheme="minorEastAsia" w:cstheme="minorBidi"/>
                <w:sz w:val="22"/>
                <w:szCs w:val="22"/>
                <w:lang w:eastAsia="en-US"/>
              </w:rPr>
              <w:t>Debasis</w:t>
            </w:r>
            <w:r w:rsidRPr="5CD86393" w:rsidR="004E647B">
              <w:rPr>
                <w:rFonts w:ascii="Calibri" w:hAnsi="Calibri" w:eastAsia="ＭＳ 明朝" w:cs="" w:asciiTheme="minorAscii" w:hAnsiTheme="minorAscii" w:eastAsiaTheme="minorEastAsia" w:cstheme="minorBidi"/>
                <w:sz w:val="22"/>
                <w:szCs w:val="22"/>
                <w:lang w:eastAsia="en-US"/>
              </w:rPr>
              <w:t xml:space="preserve"> </w:t>
            </w:r>
            <w:r w:rsidRPr="5CD86393" w:rsidR="0008710D">
              <w:rPr>
                <w:rFonts w:ascii="Calibri" w:hAnsi="Calibri" w:eastAsia="ＭＳ 明朝" w:cs="" w:asciiTheme="minorAscii" w:hAnsiTheme="minorAscii" w:eastAsiaTheme="minorEastAsia" w:cstheme="minorBidi"/>
                <w:sz w:val="22"/>
                <w:szCs w:val="22"/>
                <w:lang w:eastAsia="en-US"/>
              </w:rPr>
              <w:t>–</w:t>
            </w:r>
            <w:r w:rsidRPr="5CD86393" w:rsidR="004E647B">
              <w:rPr>
                <w:rFonts w:ascii="Calibri" w:hAnsi="Calibri" w:eastAsia="ＭＳ 明朝" w:cs="" w:asciiTheme="minorAscii" w:hAnsiTheme="minorAscii" w:eastAsiaTheme="minorEastAsia" w:cstheme="minorBidi"/>
                <w:sz w:val="22"/>
                <w:szCs w:val="22"/>
                <w:lang w:eastAsia="en-US"/>
              </w:rPr>
              <w:t xml:space="preserve"> der leitende Optometrist </w:t>
            </w:r>
            <w:r w:rsidRPr="5CD86393" w:rsidR="0008710D">
              <w:rPr>
                <w:rFonts w:ascii="Calibri" w:hAnsi="Calibri" w:eastAsia="ＭＳ 明朝" w:cs="" w:asciiTheme="minorAscii" w:hAnsiTheme="minorAscii" w:eastAsiaTheme="minorEastAsia" w:cstheme="minorBidi"/>
                <w:sz w:val="22"/>
                <w:szCs w:val="22"/>
                <w:lang w:eastAsia="en-US"/>
              </w:rPr>
              <w:t>–</w:t>
            </w:r>
            <w:r w:rsidRPr="5CD86393" w:rsidR="004E647B">
              <w:rPr>
                <w:rFonts w:ascii="Calibri" w:hAnsi="Calibri" w:eastAsia="ＭＳ 明朝" w:cs="" w:asciiTheme="minorAscii" w:hAnsiTheme="minorAscii" w:eastAsiaTheme="minorEastAsia" w:cstheme="minorBidi"/>
                <w:sz w:val="22"/>
                <w:szCs w:val="22"/>
                <w:lang w:eastAsia="en-US"/>
              </w:rPr>
              <w:t xml:space="preserve"> empfahl den Eltern dringend eine weitere Operation in unserer Partnerklinik </w:t>
            </w:r>
            <w:r w:rsidRPr="5CD86393" w:rsidR="0008710D">
              <w:rPr>
                <w:rFonts w:ascii="Calibri" w:hAnsi="Calibri" w:eastAsia="ＭＳ 明朝" w:cs="" w:asciiTheme="minorAscii" w:hAnsiTheme="minorAscii" w:eastAsiaTheme="minorEastAsia" w:cstheme="minorBidi"/>
                <w:sz w:val="22"/>
                <w:szCs w:val="22"/>
                <w:lang w:eastAsia="en-US"/>
              </w:rPr>
              <w:t>„</w:t>
            </w:r>
            <w:r w:rsidRPr="5CD86393" w:rsidR="004E647B">
              <w:rPr>
                <w:rFonts w:ascii="Calibri" w:hAnsi="Calibri" w:eastAsia="ＭＳ 明朝" w:cs="" w:asciiTheme="minorAscii" w:hAnsiTheme="minorAscii" w:eastAsiaTheme="minorEastAsia" w:cstheme="minorBidi"/>
                <w:sz w:val="22"/>
                <w:szCs w:val="22"/>
                <w:lang w:eastAsia="en-US"/>
              </w:rPr>
              <w:t>Vision Eye Care Hospital</w:t>
            </w:r>
            <w:r w:rsidRPr="5CD86393" w:rsidR="0008710D">
              <w:rPr>
                <w:rFonts w:ascii="Calibri" w:hAnsi="Calibri" w:eastAsia="ＭＳ 明朝" w:cs="" w:asciiTheme="minorAscii" w:hAnsiTheme="minorAscii" w:eastAsiaTheme="minorEastAsia" w:cstheme="minorBidi"/>
                <w:sz w:val="22"/>
                <w:szCs w:val="22"/>
                <w:lang w:eastAsia="en-US"/>
              </w:rPr>
              <w:t>“</w:t>
            </w:r>
            <w:r w:rsidRPr="5CD86393" w:rsidR="004E647B">
              <w:rPr>
                <w:rFonts w:ascii="Calibri" w:hAnsi="Calibri" w:eastAsia="ＭＳ 明朝" w:cs="" w:asciiTheme="minorAscii" w:hAnsiTheme="minorAscii" w:eastAsiaTheme="minorEastAsia" w:cstheme="minorBidi"/>
                <w:sz w:val="22"/>
                <w:szCs w:val="22"/>
                <w:lang w:eastAsia="en-US"/>
              </w:rPr>
              <w:t xml:space="preserve"> in Bhubaneswar. </w:t>
            </w:r>
            <w:r w:rsidRPr="5CD86393" w:rsidR="004E647B">
              <w:rPr>
                <w:rFonts w:ascii="Calibri" w:hAnsi="Calibri" w:eastAsia="ＭＳ 明朝" w:cs="" w:asciiTheme="minorAscii" w:hAnsiTheme="minorAscii" w:eastAsiaTheme="minorEastAsia" w:cstheme="minorBidi"/>
                <w:sz w:val="22"/>
                <w:szCs w:val="22"/>
                <w:lang w:eastAsia="en-US"/>
              </w:rPr>
              <w:t>Als wir</w:t>
            </w:r>
            <w:r w:rsidRPr="5CD86393" w:rsidR="004E647B">
              <w:rPr>
                <w:rFonts w:ascii="Calibri" w:hAnsi="Calibri" w:eastAsia="ＭＳ 明朝" w:cs="" w:asciiTheme="minorAscii" w:hAnsiTheme="minorAscii" w:eastAsiaTheme="minorEastAsia" w:cstheme="minorBidi"/>
                <w:sz w:val="22"/>
                <w:szCs w:val="22"/>
                <w:lang w:eastAsia="en-US"/>
              </w:rPr>
              <w:t xml:space="preserve"> </w:t>
            </w:r>
            <w:r w:rsidRPr="5CD86393" w:rsidR="004E647B">
              <w:rPr>
                <w:rFonts w:ascii="Calibri" w:hAnsi="Calibri" w:eastAsia="ＭＳ 明朝" w:cs="" w:asciiTheme="minorAscii" w:hAnsiTheme="minorAscii" w:eastAsiaTheme="minorEastAsia" w:cstheme="minorBidi"/>
                <w:sz w:val="22"/>
                <w:szCs w:val="22"/>
                <w:lang w:eastAsia="en-US"/>
              </w:rPr>
              <w:t>Pankajin</w:t>
            </w:r>
            <w:r w:rsidRPr="5CD86393" w:rsidR="004E647B">
              <w:rPr>
                <w:rFonts w:ascii="Calibri" w:hAnsi="Calibri" w:eastAsia="ＭＳ 明朝" w:cs="" w:asciiTheme="minorAscii" w:hAnsiTheme="minorAscii" w:eastAsiaTheme="minorEastAsia" w:cstheme="minorBidi"/>
                <w:sz w:val="22"/>
                <w:szCs w:val="22"/>
                <w:lang w:eastAsia="en-US"/>
              </w:rPr>
              <w:t>i</w:t>
            </w:r>
            <w:r w:rsidRPr="5CD86393" w:rsidR="004E647B">
              <w:rPr>
                <w:rFonts w:ascii="Calibri" w:hAnsi="Calibri" w:eastAsia="ＭＳ 明朝" w:cs="" w:asciiTheme="minorAscii" w:hAnsiTheme="minorAscii" w:eastAsiaTheme="minorEastAsia" w:cstheme="minorBidi"/>
                <w:sz w:val="22"/>
                <w:szCs w:val="22"/>
                <w:lang w:eastAsia="en-US"/>
              </w:rPr>
              <w:t xml:space="preserve"> einige Monate später zu einem Kontrollbesuch in ihrem Dorf besuchen, stellt sich heraus, dass sich ihr Sehvermögen zwar deutlich verbessert hat </w:t>
            </w:r>
            <w:r w:rsidRPr="5CD86393" w:rsidR="0008710D">
              <w:rPr>
                <w:rFonts w:ascii="Calibri" w:hAnsi="Calibri" w:eastAsia="ＭＳ 明朝" w:cs="" w:asciiTheme="minorAscii" w:hAnsiTheme="minorAscii" w:eastAsiaTheme="minorEastAsia" w:cstheme="minorBidi"/>
                <w:sz w:val="22"/>
                <w:szCs w:val="22"/>
                <w:lang w:eastAsia="en-US"/>
              </w:rPr>
              <w:t>–</w:t>
            </w:r>
            <w:r w:rsidRPr="5CD86393" w:rsidR="004E647B">
              <w:rPr>
                <w:rFonts w:ascii="Calibri" w:hAnsi="Calibri" w:eastAsia="ＭＳ 明朝" w:cs="" w:asciiTheme="minorAscii" w:hAnsiTheme="minorAscii" w:eastAsiaTheme="minorEastAsia" w:cstheme="minorBidi"/>
                <w:sz w:val="22"/>
                <w:szCs w:val="22"/>
                <w:lang w:eastAsia="en-US"/>
              </w:rPr>
              <w:t xml:space="preserve"> die junge Frau kann zum Beispiel wieder alleine mit dem Fahrrad zur Schule fahren </w:t>
            </w:r>
            <w:r w:rsidRPr="5CD86393" w:rsidR="0008710D">
              <w:rPr>
                <w:rFonts w:ascii="Calibri" w:hAnsi="Calibri" w:eastAsia="ＭＳ 明朝" w:cs="" w:asciiTheme="minorAscii" w:hAnsiTheme="minorAscii" w:eastAsiaTheme="minorEastAsia" w:cstheme="minorBidi"/>
                <w:sz w:val="22"/>
                <w:szCs w:val="22"/>
                <w:lang w:eastAsia="en-US"/>
              </w:rPr>
              <w:t>–</w:t>
            </w:r>
            <w:r w:rsidRPr="5CD86393" w:rsidR="004E647B">
              <w:rPr>
                <w:rFonts w:ascii="Calibri" w:hAnsi="Calibri" w:eastAsia="ＭＳ 明朝" w:cs="" w:asciiTheme="minorAscii" w:hAnsiTheme="minorAscii" w:eastAsiaTheme="minorEastAsia" w:cstheme="minorBidi"/>
                <w:sz w:val="22"/>
                <w:szCs w:val="22"/>
                <w:lang w:eastAsia="en-US"/>
              </w:rPr>
              <w:t xml:space="preserve"> aber das Lesen fällt ihr immer noch schwer.</w:t>
            </w:r>
            <w:r w:rsidRPr="5CD86393" w:rsidR="004E647B">
              <w:rPr>
                <w:rFonts w:ascii="Calibri" w:hAnsi="Calibri" w:eastAsia="ＭＳ 明朝" w:cs="" w:asciiTheme="minorAscii" w:hAnsiTheme="minorAscii" w:eastAsiaTheme="minorEastAsia" w:cstheme="minorBidi"/>
                <w:sz w:val="22"/>
                <w:szCs w:val="22"/>
                <w:lang w:eastAsia="en-US"/>
              </w:rPr>
              <w:t xml:space="preserve"> </w:t>
            </w:r>
            <w:r w:rsidRPr="5CD86393" w:rsidR="004E647B">
              <w:rPr>
                <w:rFonts w:ascii="Calibri" w:hAnsi="Calibri" w:eastAsia="ＭＳ 明朝" w:cs="" w:asciiTheme="minorAscii" w:hAnsiTheme="minorAscii" w:eastAsiaTheme="minorEastAsia" w:cstheme="minorBidi"/>
                <w:sz w:val="22"/>
                <w:szCs w:val="22"/>
                <w:lang w:eastAsia="en-US"/>
              </w:rPr>
              <w:t>Debasi</w:t>
            </w:r>
            <w:r w:rsidRPr="5CD86393" w:rsidR="004E647B">
              <w:rPr>
                <w:rFonts w:ascii="Calibri" w:hAnsi="Calibri" w:eastAsia="ＭＳ 明朝" w:cs="" w:asciiTheme="minorAscii" w:hAnsiTheme="minorAscii" w:eastAsiaTheme="minorEastAsia" w:cstheme="minorBidi"/>
                <w:sz w:val="22"/>
                <w:szCs w:val="22"/>
                <w:lang w:eastAsia="en-US"/>
              </w:rPr>
              <w:t>s</w:t>
            </w:r>
            <w:r w:rsidRPr="5CD86393" w:rsidR="004E647B">
              <w:rPr>
                <w:rFonts w:ascii="Calibri" w:hAnsi="Calibri" w:eastAsia="ＭＳ 明朝" w:cs="" w:asciiTheme="minorAscii" w:hAnsiTheme="minorAscii" w:eastAsiaTheme="minorEastAsia" w:cstheme="minorBidi"/>
                <w:sz w:val="22"/>
                <w:szCs w:val="22"/>
                <w:lang w:eastAsia="en-US"/>
              </w:rPr>
              <w:t xml:space="preserve"> kann den Vater überzeugen, mit seiner Tochter in unser neues Vision Center zu kommen, wo sie noch einmal gründlich untersucht wird.</w:t>
            </w:r>
            <w:r w:rsidRPr="5CD86393" w:rsidR="004E647B">
              <w:rPr>
                <w:rFonts w:ascii="Calibri" w:hAnsi="Calibri" w:eastAsia="ＭＳ 明朝" w:cs="" w:asciiTheme="minorAscii" w:hAnsiTheme="minorAscii" w:eastAsiaTheme="minorEastAsia" w:cstheme="minorBidi"/>
                <w:sz w:val="22"/>
                <w:szCs w:val="22"/>
                <w:lang w:eastAsia="en-US"/>
              </w:rPr>
              <w:t xml:space="preserve"> </w:t>
            </w:r>
            <w:r w:rsidRPr="5CD86393" w:rsidR="004E647B">
              <w:rPr>
                <w:rFonts w:ascii="Calibri" w:hAnsi="Calibri" w:eastAsia="ＭＳ 明朝" w:cs="" w:asciiTheme="minorAscii" w:hAnsiTheme="minorAscii" w:eastAsiaTheme="minorEastAsia" w:cstheme="minorBidi"/>
                <w:sz w:val="22"/>
                <w:szCs w:val="22"/>
                <w:lang w:eastAsia="en-US"/>
              </w:rPr>
              <w:t>Pankajin</w:t>
            </w:r>
            <w:r w:rsidRPr="5CD86393" w:rsidR="004E647B">
              <w:rPr>
                <w:rFonts w:ascii="Calibri" w:hAnsi="Calibri" w:eastAsia="ＭＳ 明朝" w:cs="" w:asciiTheme="minorAscii" w:hAnsiTheme="minorAscii" w:eastAsiaTheme="minorEastAsia" w:cstheme="minorBidi"/>
                <w:sz w:val="22"/>
                <w:szCs w:val="22"/>
                <w:lang w:eastAsia="en-US"/>
              </w:rPr>
              <w:t>i</w:t>
            </w:r>
            <w:r w:rsidRPr="5CD86393" w:rsidR="004E647B">
              <w:rPr>
                <w:rFonts w:ascii="Calibri" w:hAnsi="Calibri" w:eastAsia="ＭＳ 明朝" w:cs="" w:asciiTheme="minorAscii" w:hAnsiTheme="minorAscii" w:eastAsiaTheme="minorEastAsia" w:cstheme="minorBidi"/>
                <w:sz w:val="22"/>
                <w:szCs w:val="22"/>
                <w:lang w:eastAsia="en-US"/>
              </w:rPr>
              <w:t xml:space="preserve"> hat eine Hornhautverkrümmung und braucht eine Lesebrille, die erst angefertigt werden muss. Etwa 20 Euro wird sie kosten </w:t>
            </w:r>
            <w:r w:rsidRPr="5CD86393" w:rsidR="0008710D">
              <w:rPr>
                <w:rFonts w:ascii="Calibri" w:hAnsi="Calibri" w:eastAsia="ＭＳ 明朝" w:cs="" w:asciiTheme="minorAscii" w:hAnsiTheme="minorAscii" w:eastAsiaTheme="minorEastAsia" w:cstheme="minorBidi"/>
                <w:sz w:val="22"/>
                <w:szCs w:val="22"/>
                <w:lang w:eastAsia="en-US"/>
              </w:rPr>
              <w:t>–</w:t>
            </w:r>
            <w:r w:rsidRPr="5CD86393" w:rsidR="004E647B">
              <w:rPr>
                <w:rFonts w:ascii="Calibri" w:hAnsi="Calibri" w:eastAsia="ＭＳ 明朝" w:cs="" w:asciiTheme="minorAscii" w:hAnsiTheme="minorAscii" w:eastAsiaTheme="minorEastAsia" w:cstheme="minorBidi"/>
                <w:sz w:val="22"/>
                <w:szCs w:val="22"/>
                <w:lang w:eastAsia="en-US"/>
              </w:rPr>
              <w:t xml:space="preserve"> eine große Ausgabe für die Eltern </w:t>
            </w:r>
            <w:r w:rsidRPr="5CD86393" w:rsidR="0008710D">
              <w:rPr>
                <w:rFonts w:ascii="Calibri" w:hAnsi="Calibri" w:eastAsia="ＭＳ 明朝" w:cs="" w:asciiTheme="minorAscii" w:hAnsiTheme="minorAscii" w:eastAsiaTheme="minorEastAsia" w:cstheme="minorBidi"/>
                <w:sz w:val="22"/>
                <w:szCs w:val="22"/>
                <w:lang w:eastAsia="en-US"/>
              </w:rPr>
              <w:t>–</w:t>
            </w:r>
            <w:r w:rsidRPr="5CD86393" w:rsidR="004E647B">
              <w:rPr>
                <w:rFonts w:ascii="Calibri" w:hAnsi="Calibri" w:eastAsia="ＭＳ 明朝" w:cs="" w:asciiTheme="minorAscii" w:hAnsiTheme="minorAscii" w:eastAsiaTheme="minorEastAsia" w:cstheme="minorBidi"/>
                <w:sz w:val="22"/>
                <w:szCs w:val="22"/>
                <w:lang w:eastAsia="en-US"/>
              </w:rPr>
              <w:t xml:space="preserve"> aber der Vater will versuchen, das Geld irgendwie aufzutreiben und auch Care</w:t>
            </w:r>
            <w:r w:rsidRPr="5CD86393" w:rsidR="004E647B">
              <w:rPr>
                <w:rFonts w:ascii="Calibri" w:hAnsi="Calibri" w:eastAsia="ＭＳ 明朝" w:cs="" w:asciiTheme="minorAscii" w:hAnsiTheme="minorAscii" w:eastAsiaTheme="minorEastAsia" w:cstheme="minorBidi"/>
                <w:sz w:val="22"/>
                <w:szCs w:val="22"/>
                <w:lang w:eastAsia="en-US"/>
              </w:rPr>
              <w:t xml:space="preserve"> </w:t>
            </w:r>
            <w:r w:rsidRPr="5CD86393" w:rsidR="004E647B">
              <w:rPr>
                <w:rFonts w:ascii="Calibri" w:hAnsi="Calibri" w:eastAsia="ＭＳ 明朝" w:cs="" w:asciiTheme="minorAscii" w:hAnsiTheme="minorAscii" w:eastAsiaTheme="minorEastAsia" w:cstheme="minorBidi"/>
                <w:sz w:val="22"/>
                <w:szCs w:val="22"/>
                <w:lang w:eastAsia="en-US"/>
              </w:rPr>
              <w:t>Netra</w:t>
            </w:r>
            <w:r w:rsidRPr="5CD86393" w:rsidR="004E647B">
              <w:rPr>
                <w:rFonts w:ascii="Calibri" w:hAnsi="Calibri" w:eastAsia="ＭＳ 明朝" w:cs="" w:asciiTheme="minorAscii" w:hAnsiTheme="minorAscii" w:eastAsiaTheme="minorEastAsia" w:cstheme="minorBidi"/>
                <w:sz w:val="22"/>
                <w:szCs w:val="22"/>
                <w:lang w:eastAsia="en-US"/>
              </w:rPr>
              <w:t>m</w:t>
            </w:r>
            <w:r w:rsidRPr="5CD86393" w:rsidR="004E647B">
              <w:rPr>
                <w:rFonts w:ascii="Calibri" w:hAnsi="Calibri" w:eastAsia="ＭＳ 明朝" w:cs="" w:asciiTheme="minorAscii" w:hAnsiTheme="minorAscii" w:eastAsiaTheme="minorEastAsia" w:cstheme="minorBidi"/>
                <w:sz w:val="22"/>
                <w:szCs w:val="22"/>
                <w:lang w:eastAsia="en-US"/>
              </w:rPr>
              <w:t xml:space="preserve"> wird einen Teil dazu beitragen.</w:t>
            </w:r>
            <w:r w:rsidRPr="5CD86393" w:rsidR="004E647B">
              <w:rPr>
                <w:rFonts w:ascii="Calibri" w:hAnsi="Calibri" w:eastAsia="ＭＳ 明朝" w:cs="" w:asciiTheme="minorAscii" w:hAnsiTheme="minorAscii" w:eastAsiaTheme="minorEastAsia" w:cstheme="minorBidi"/>
                <w:sz w:val="22"/>
                <w:szCs w:val="22"/>
                <w:lang w:eastAsia="en-US"/>
              </w:rPr>
              <w:t xml:space="preserve"> </w:t>
            </w:r>
            <w:r w:rsidRPr="5CD86393" w:rsidR="004E647B">
              <w:rPr>
                <w:rFonts w:ascii="Calibri" w:hAnsi="Calibri" w:eastAsia="ＭＳ 明朝" w:cs="" w:asciiTheme="minorAscii" w:hAnsiTheme="minorAscii" w:eastAsiaTheme="minorEastAsia" w:cstheme="minorBidi"/>
                <w:sz w:val="22"/>
                <w:szCs w:val="22"/>
                <w:lang w:eastAsia="en-US"/>
              </w:rPr>
              <w:t>Pankajin</w:t>
            </w:r>
            <w:r w:rsidRPr="5CD86393" w:rsidR="004E647B">
              <w:rPr>
                <w:rFonts w:ascii="Calibri" w:hAnsi="Calibri" w:eastAsia="ＭＳ 明朝" w:cs="" w:asciiTheme="minorAscii" w:hAnsiTheme="minorAscii" w:eastAsiaTheme="minorEastAsia" w:cstheme="minorBidi"/>
                <w:sz w:val="22"/>
                <w:szCs w:val="22"/>
                <w:lang w:eastAsia="en-US"/>
              </w:rPr>
              <w:t>i</w:t>
            </w:r>
            <w:r w:rsidRPr="5CD86393" w:rsidR="004E647B">
              <w:rPr>
                <w:rFonts w:ascii="Calibri" w:hAnsi="Calibri" w:eastAsia="ＭＳ 明朝" w:cs="" w:asciiTheme="minorAscii" w:hAnsiTheme="minorAscii" w:eastAsiaTheme="minorEastAsia" w:cstheme="minorBidi"/>
                <w:sz w:val="22"/>
                <w:szCs w:val="22"/>
                <w:lang w:eastAsia="en-US"/>
              </w:rPr>
              <w:t xml:space="preserve"> hat noch so viele Lebensjahre vor sich. Die Operation und eine gute Brille können ihr ganzes Leben verändern.</w:t>
            </w:r>
            <w:proofErr w:type="spellStart"/>
            <w:proofErr w:type="spellEnd"/>
            <w:proofErr w:type="spellStart"/>
            <w:proofErr w:type="spellEnd"/>
            <w:proofErr w:type="spellStart"/>
            <w:proofErr w:type="spellEnd"/>
            <w:proofErr w:type="spellStart"/>
            <w:proofErr w:type="spellEnd"/>
            <w:proofErr w:type="spellStart"/>
            <w:proofErr w:type="spellEnd"/>
          </w:p>
        </w:tc>
      </w:tr>
      <w:tr w:rsidR="004E647B" w:rsidTr="5CD86393" w14:paraId="5B05F86A" w14:textId="77777777">
        <w:tc>
          <w:tcPr>
            <w:tcW w:w="3536" w:type="dxa"/>
            <w:tcMar>
              <w:top w:w="108" w:type="dxa"/>
              <w:bottom w:w="108" w:type="dxa"/>
            </w:tcMar>
          </w:tcPr>
          <w:p w:rsidR="004E647B" w:rsidP="00B425BF" w:rsidRDefault="004E647B" w14:paraId="3881ECCF" w14:textId="53AB16C2">
            <w:pPr>
              <w:pStyle w:val="StandardWeb"/>
              <w:spacing w:line="276" w:lineRule="auto"/>
              <w:rPr>
                <w:rFonts w:ascii="Arial" w:hAnsi="Arial" w:cs="Arial"/>
                <w:b/>
                <w:bCs/>
                <w:noProof/>
                <w:color w:val="FF0000"/>
                <w:sz w:val="28"/>
                <w:szCs w:val="28"/>
              </w:rPr>
            </w:pPr>
            <w:r>
              <w:rPr>
                <w:rFonts w:ascii="Calibri" w:hAnsi="Calibri" w:eastAsia="Calibri" w:cs="Calibri"/>
                <w:b/>
                <w:bCs/>
                <w:noProof/>
                <w:color w:val="000000"/>
                <w:sz w:val="22"/>
                <w:szCs w:val="22"/>
              </w:rPr>
              <w:drawing>
                <wp:inline distT="0" distB="0" distL="0" distR="0" wp14:anchorId="6594ED03" wp14:editId="0A86A6A9">
                  <wp:extent cx="2101966" cy="1399309"/>
                  <wp:effectExtent l="0" t="0" r="0" b="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96701" name="Grafik 170609670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4638" cy="1427716"/>
                          </a:xfrm>
                          <a:prstGeom prst="rect">
                            <a:avLst/>
                          </a:prstGeom>
                        </pic:spPr>
                      </pic:pic>
                    </a:graphicData>
                  </a:graphic>
                </wp:inline>
              </w:drawing>
            </w:r>
          </w:p>
        </w:tc>
        <w:tc>
          <w:tcPr>
            <w:tcW w:w="9540" w:type="dxa"/>
            <w:tcMar>
              <w:top w:w="108" w:type="dxa"/>
              <w:bottom w:w="108" w:type="dxa"/>
            </w:tcMar>
          </w:tcPr>
          <w:p w:rsidRPr="004E647B" w:rsidR="004E647B" w:rsidP="004E647B" w:rsidRDefault="004E647B" w14:paraId="52D2C5B3" w14:textId="3D5BC180">
            <w:pPr>
              <w:pStyle w:val="StandardWeb"/>
              <w:shd w:val="clear" w:color="auto" w:fill="FFFFFF"/>
              <w:spacing w:line="276" w:lineRule="auto"/>
              <w:rPr>
                <w:rFonts w:eastAsia="Calibri" w:asciiTheme="minorHAnsi" w:hAnsiTheme="minorHAnsi" w:cstheme="minorHAnsi"/>
                <w:b/>
                <w:color w:val="000000"/>
                <w:sz w:val="22"/>
                <w:szCs w:val="22"/>
              </w:rPr>
            </w:pPr>
            <w:proofErr w:type="spellStart"/>
            <w:r w:rsidRPr="004E647B">
              <w:rPr>
                <w:rFonts w:eastAsia="Calibri" w:asciiTheme="minorHAnsi" w:hAnsiTheme="minorHAnsi" w:cstheme="minorHAnsi"/>
                <w:b/>
                <w:color w:val="000000"/>
                <w:sz w:val="22"/>
                <w:szCs w:val="22"/>
              </w:rPr>
              <w:t>Sweta</w:t>
            </w:r>
            <w:proofErr w:type="spellEnd"/>
            <w:r w:rsidRPr="004E647B">
              <w:rPr>
                <w:rFonts w:eastAsia="Calibri" w:asciiTheme="minorHAnsi" w:hAnsiTheme="minorHAnsi" w:cstheme="minorHAnsi"/>
                <w:b/>
                <w:color w:val="000000"/>
                <w:sz w:val="22"/>
                <w:szCs w:val="22"/>
              </w:rPr>
              <w:t xml:space="preserve"> </w:t>
            </w:r>
            <w:proofErr w:type="spellStart"/>
            <w:r w:rsidRPr="004E647B">
              <w:rPr>
                <w:rFonts w:eastAsia="Calibri" w:asciiTheme="minorHAnsi" w:hAnsiTheme="minorHAnsi" w:cstheme="minorHAnsi"/>
                <w:b/>
                <w:color w:val="000000"/>
                <w:sz w:val="22"/>
                <w:szCs w:val="22"/>
              </w:rPr>
              <w:t>Mahato</w:t>
            </w:r>
            <w:proofErr w:type="spellEnd"/>
            <w:r w:rsidR="0042179E">
              <w:rPr>
                <w:rFonts w:eastAsia="Calibri" w:asciiTheme="minorHAnsi" w:hAnsiTheme="minorHAnsi" w:cstheme="minorHAnsi"/>
                <w:b/>
                <w:color w:val="000000"/>
                <w:sz w:val="22"/>
                <w:szCs w:val="22"/>
              </w:rPr>
              <w:t xml:space="preserve">, Indien </w:t>
            </w:r>
          </w:p>
          <w:p w:rsidRPr="004E647B" w:rsidR="004E647B" w:rsidP="004E647B" w:rsidRDefault="004E647B" w14:paraId="6B669F9B" w14:textId="78DC8D07">
            <w:pPr>
              <w:pStyle w:val="StandardWeb"/>
              <w:shd w:val="clear" w:color="auto" w:fill="FFFFFF"/>
              <w:spacing w:line="276" w:lineRule="auto"/>
              <w:rPr>
                <w:rFonts w:eastAsia="Calibri" w:asciiTheme="minorHAnsi" w:hAnsiTheme="minorHAnsi" w:cstheme="minorHAnsi"/>
                <w:b/>
                <w:color w:val="000000"/>
                <w:sz w:val="22"/>
                <w:szCs w:val="22"/>
              </w:rPr>
            </w:pPr>
            <w:proofErr w:type="spellStart"/>
            <w:r w:rsidRPr="004E647B">
              <w:rPr>
                <w:rFonts w:asciiTheme="minorHAnsi" w:hAnsiTheme="minorHAnsi" w:eastAsiaTheme="minorEastAsia" w:cstheme="minorBidi"/>
                <w:sz w:val="22"/>
                <w:szCs w:val="22"/>
                <w:lang w:eastAsia="en-US"/>
              </w:rPr>
              <w:t>Sweta</w:t>
            </w:r>
            <w:proofErr w:type="spellEnd"/>
            <w:r w:rsidRPr="004E647B">
              <w:rPr>
                <w:rFonts w:asciiTheme="minorHAnsi" w:hAnsiTheme="minorHAnsi" w:eastAsiaTheme="minorEastAsia" w:cstheme="minorBidi"/>
                <w:sz w:val="22"/>
                <w:szCs w:val="22"/>
                <w:lang w:eastAsia="en-US"/>
              </w:rPr>
              <w:t xml:space="preserve"> </w:t>
            </w:r>
            <w:proofErr w:type="spellStart"/>
            <w:r w:rsidRPr="004E647B">
              <w:rPr>
                <w:rFonts w:asciiTheme="minorHAnsi" w:hAnsiTheme="minorHAnsi" w:eastAsiaTheme="minorEastAsia" w:cstheme="minorBidi"/>
                <w:sz w:val="22"/>
                <w:szCs w:val="22"/>
                <w:lang w:eastAsia="en-US"/>
              </w:rPr>
              <w:t>Mahato</w:t>
            </w:r>
            <w:proofErr w:type="spellEnd"/>
            <w:r w:rsidRPr="004E647B">
              <w:rPr>
                <w:rFonts w:asciiTheme="minorHAnsi" w:hAnsiTheme="minorHAnsi" w:eastAsiaTheme="minorEastAsia" w:cstheme="minorBidi"/>
                <w:sz w:val="22"/>
                <w:szCs w:val="22"/>
                <w:lang w:eastAsia="en-US"/>
              </w:rPr>
              <w:t xml:space="preserve"> absolvierte 2022 eine Ausbildung zur GoodVision-Technikerin (GVT) bei Care </w:t>
            </w:r>
            <w:proofErr w:type="spellStart"/>
            <w:r w:rsidRPr="004E647B">
              <w:rPr>
                <w:rFonts w:asciiTheme="minorHAnsi" w:hAnsiTheme="minorHAnsi" w:eastAsiaTheme="minorEastAsia" w:cstheme="minorBidi"/>
                <w:sz w:val="22"/>
                <w:szCs w:val="22"/>
                <w:lang w:eastAsia="en-US"/>
              </w:rPr>
              <w:t>Netram</w:t>
            </w:r>
            <w:proofErr w:type="spellEnd"/>
            <w:r w:rsidRPr="004E647B">
              <w:rPr>
                <w:rFonts w:asciiTheme="minorHAnsi" w:hAnsiTheme="minorHAnsi" w:eastAsiaTheme="minorEastAsia" w:cstheme="minorBidi"/>
                <w:sz w:val="22"/>
                <w:szCs w:val="22"/>
                <w:lang w:eastAsia="en-US"/>
              </w:rPr>
              <w:t xml:space="preserve"> in Indien. Die 18-Jährige lebt seit ihrem zweiten Lebensjahr im Waisenhaus Asha </w:t>
            </w:r>
            <w:proofErr w:type="spellStart"/>
            <w:r w:rsidRPr="004E647B">
              <w:rPr>
                <w:rFonts w:asciiTheme="minorHAnsi" w:hAnsiTheme="minorHAnsi" w:eastAsiaTheme="minorEastAsia" w:cstheme="minorBidi"/>
                <w:sz w:val="22"/>
                <w:szCs w:val="22"/>
                <w:lang w:eastAsia="en-US"/>
              </w:rPr>
              <w:t>Vihar</w:t>
            </w:r>
            <w:proofErr w:type="spellEnd"/>
            <w:r w:rsidRPr="004E647B">
              <w:rPr>
                <w:rFonts w:asciiTheme="minorHAnsi" w:hAnsiTheme="minorHAnsi" w:eastAsiaTheme="minorEastAsia" w:cstheme="minorBidi"/>
                <w:sz w:val="22"/>
                <w:szCs w:val="22"/>
                <w:lang w:eastAsia="en-US"/>
              </w:rPr>
              <w:t xml:space="preserve"> in Jharkhand. Die Einrichtung ist Teil der Reha-Klinik, die von der Deutschen </w:t>
            </w:r>
            <w:proofErr w:type="spellStart"/>
            <w:r w:rsidRPr="004E647B">
              <w:rPr>
                <w:rFonts w:asciiTheme="minorHAnsi" w:hAnsiTheme="minorHAnsi" w:eastAsiaTheme="minorEastAsia" w:cstheme="minorBidi"/>
                <w:sz w:val="22"/>
                <w:szCs w:val="22"/>
                <w:lang w:eastAsia="en-US"/>
              </w:rPr>
              <w:t>Johar</w:t>
            </w:r>
            <w:proofErr w:type="spellEnd"/>
            <w:r w:rsidRPr="004E647B">
              <w:rPr>
                <w:rFonts w:asciiTheme="minorHAnsi" w:hAnsiTheme="minorHAnsi" w:eastAsiaTheme="minorEastAsia" w:cstheme="minorBidi"/>
                <w:sz w:val="22"/>
                <w:szCs w:val="22"/>
                <w:lang w:eastAsia="en-US"/>
              </w:rPr>
              <w:t xml:space="preserve"> Gesellschaft finanziert und betrieben wird und mit der Care </w:t>
            </w:r>
            <w:proofErr w:type="spellStart"/>
            <w:r w:rsidRPr="004E647B">
              <w:rPr>
                <w:rFonts w:asciiTheme="minorHAnsi" w:hAnsiTheme="minorHAnsi" w:eastAsiaTheme="minorEastAsia" w:cstheme="minorBidi"/>
                <w:sz w:val="22"/>
                <w:szCs w:val="22"/>
                <w:lang w:eastAsia="en-US"/>
              </w:rPr>
              <w:t>Netram</w:t>
            </w:r>
            <w:proofErr w:type="spellEnd"/>
            <w:r w:rsidRPr="004E647B">
              <w:rPr>
                <w:rFonts w:asciiTheme="minorHAnsi" w:hAnsiTheme="minorHAnsi" w:eastAsiaTheme="minorEastAsia" w:cstheme="minorBidi"/>
                <w:sz w:val="22"/>
                <w:szCs w:val="22"/>
                <w:lang w:eastAsia="en-US"/>
              </w:rPr>
              <w:t xml:space="preserve"> kooperiert. Auf dem Klinikgelände stehen uns zwei Räume für Sehtests zur Verfügung, die GVTs haben dort ihre Zimmer und erhalten Verpflegung. Für </w:t>
            </w:r>
            <w:proofErr w:type="spellStart"/>
            <w:r w:rsidRPr="004E647B">
              <w:rPr>
                <w:rFonts w:asciiTheme="minorHAnsi" w:hAnsiTheme="minorHAnsi" w:eastAsiaTheme="minorEastAsia" w:cstheme="minorBidi"/>
                <w:sz w:val="22"/>
                <w:szCs w:val="22"/>
                <w:lang w:eastAsia="en-US"/>
              </w:rPr>
              <w:t>Sweta</w:t>
            </w:r>
            <w:proofErr w:type="spellEnd"/>
            <w:r w:rsidRPr="004E647B">
              <w:rPr>
                <w:rFonts w:asciiTheme="minorHAnsi" w:hAnsiTheme="minorHAnsi" w:eastAsiaTheme="minorEastAsia" w:cstheme="minorBidi"/>
                <w:sz w:val="22"/>
                <w:szCs w:val="22"/>
                <w:lang w:eastAsia="en-US"/>
              </w:rPr>
              <w:t xml:space="preserve"> ist es ihr Zuhause, aber zum ersten Mal in ihrem Leben verdient sie eigenes Geld. Davon behält sie aber nur einen kleinen Teil für sich. Sie unterstützt ihre Geschwister und ihren Vater, der in einem Nachbardorf lebt. Im Moment ist </w:t>
            </w:r>
            <w:proofErr w:type="spellStart"/>
            <w:r w:rsidRPr="004E647B">
              <w:rPr>
                <w:rFonts w:asciiTheme="minorHAnsi" w:hAnsiTheme="minorHAnsi" w:eastAsiaTheme="minorEastAsia" w:cstheme="minorBidi"/>
                <w:sz w:val="22"/>
                <w:szCs w:val="22"/>
                <w:lang w:eastAsia="en-US"/>
              </w:rPr>
              <w:t>Sweta</w:t>
            </w:r>
            <w:proofErr w:type="spellEnd"/>
            <w:r w:rsidRPr="004E647B">
              <w:rPr>
                <w:rFonts w:asciiTheme="minorHAnsi" w:hAnsiTheme="minorHAnsi" w:eastAsiaTheme="minorEastAsia" w:cstheme="minorBidi"/>
                <w:sz w:val="22"/>
                <w:szCs w:val="22"/>
                <w:lang w:eastAsia="en-US"/>
              </w:rPr>
              <w:t xml:space="preserve"> die Einzige in der Familie, die ein regelmäßiges Einkommen hat.</w:t>
            </w:r>
          </w:p>
        </w:tc>
      </w:tr>
    </w:tbl>
    <w:p w:rsidR="003472FD" w:rsidP="5CD86393" w:rsidRDefault="003472FD" w14:paraId="45A49727" w14:textId="5CCBAAE8">
      <w:pPr>
        <w:pStyle w:val="Standard"/>
        <w:spacing w:line="276" w:lineRule="auto"/>
        <w:ind w:left="143" w:firstLine="708"/>
      </w:pPr>
      <w:r w:rsidR="008A6F16">
        <w:rPr/>
        <w:t xml:space="preserve">Hochauflösendes </w:t>
      </w:r>
      <w:r w:rsidR="00DB45E9">
        <w:rPr/>
        <w:t xml:space="preserve">Bildmaterial </w:t>
      </w:r>
      <w:r w:rsidR="00800071">
        <w:rPr/>
        <w:t xml:space="preserve">unter </w:t>
      </w:r>
      <w:hyperlink r:id="R6aa2e4a113824720">
        <w:r w:rsidRPr="5CD86393" w:rsidR="00800071">
          <w:rPr>
            <w:rStyle w:val="Hyperlink"/>
          </w:rPr>
          <w:t>presse@eindollarbrille.de</w:t>
        </w:r>
      </w:hyperlink>
      <w:r w:rsidR="00800071">
        <w:rPr/>
        <w:t xml:space="preserve"> </w:t>
      </w:r>
    </w:p>
    <w:p w:rsidRPr="008A6F16" w:rsidR="008A6F16" w:rsidP="5CD86393" w:rsidRDefault="008A6F16" w14:paraId="60D23486" w14:textId="1FF973D3">
      <w:pPr>
        <w:pStyle w:val="Standard"/>
        <w:spacing w:line="259" w:lineRule="auto"/>
        <w:ind w:left="841" w:firstLine="0"/>
        <w:jc w:val="both"/>
        <w:rPr>
          <w:rFonts w:ascii="Calibri" w:hAnsi="Calibri" w:eastAsia="Calibri" w:cs="Calibri"/>
          <w:b w:val="1"/>
          <w:bCs w:val="1"/>
          <w:color w:val="000000" w:themeColor="text1" w:themeTint="FF" w:themeShade="FF"/>
          <w:lang w:eastAsia="de-DE"/>
        </w:rPr>
      </w:pPr>
    </w:p>
    <w:p w:rsidRPr="008A6F16" w:rsidR="008A6F16" w:rsidP="5CD86393" w:rsidRDefault="008A6F16" w14:paraId="23C2D97A" w14:textId="77777777">
      <w:pPr>
        <w:pStyle w:val="Standard"/>
        <w:spacing w:line="259" w:lineRule="auto"/>
        <w:ind w:left="841" w:firstLine="0"/>
        <w:jc w:val="both"/>
        <w:rPr>
          <w:rFonts w:ascii="Calibri" w:hAnsi="Calibri" w:eastAsia="Calibri" w:cs="Calibri"/>
          <w:b w:val="1"/>
          <w:bCs w:val="1"/>
          <w:color w:val="000000"/>
          <w:lang w:eastAsia="de-DE"/>
        </w:rPr>
      </w:pPr>
      <w:r w:rsidRPr="5CD86393" w:rsidR="008A6F16">
        <w:rPr>
          <w:rFonts w:ascii="Calibri" w:hAnsi="Calibri" w:eastAsia="Calibri" w:cs="Calibri"/>
          <w:b w:val="1"/>
          <w:bCs w:val="1"/>
          <w:color w:val="000000"/>
          <w:lang w:eastAsia="de-DE"/>
        </w:rPr>
        <w:t xml:space="preserve">Kontakt </w:t>
      </w:r>
    </w:p>
    <w:p w:rsidRPr="008A6F16" w:rsidR="008A6F16" w:rsidP="5CD86393" w:rsidRDefault="00E260EE" w14:paraId="051DE7CE" w14:textId="4254FFC2">
      <w:pPr>
        <w:spacing w:line="259" w:lineRule="auto"/>
        <w:ind w:left="851" w:hanging="10"/>
        <w:jc w:val="both"/>
        <w:rPr>
          <w:rFonts w:ascii="Calibri" w:hAnsi="Calibri" w:eastAsia="Calibri" w:cs="Calibri"/>
          <w:color w:val="000000"/>
          <w:lang w:eastAsia="de-DE"/>
        </w:rPr>
      </w:pPr>
      <w:r w:rsidRPr="5CD86393" w:rsidR="008A6F16">
        <w:rPr>
          <w:rFonts w:ascii="Calibri" w:hAnsi="Calibri" w:eastAsia="Calibri" w:cs="Calibri"/>
          <w:color w:val="000000" w:themeColor="text1" w:themeTint="FF" w:themeShade="FF"/>
          <w:lang w:eastAsia="de-DE"/>
        </w:rPr>
        <w:t>Annika Getto</w:t>
      </w:r>
      <w:r w:rsidRPr="5CD86393" w:rsidR="385AED16">
        <w:rPr>
          <w:rFonts w:ascii="Calibri" w:hAnsi="Calibri" w:eastAsia="Calibri" w:cs="Calibri"/>
          <w:color w:val="000000" w:themeColor="text1" w:themeTint="FF" w:themeShade="FF"/>
          <w:lang w:eastAsia="de-DE"/>
        </w:rPr>
        <w:t xml:space="preserve">, </w:t>
      </w:r>
      <w:r w:rsidRPr="5CD86393" w:rsidR="00E260EE">
        <w:rPr>
          <w:rFonts w:ascii="Calibri" w:hAnsi="Calibri" w:eastAsia="Calibri" w:cs="Calibri"/>
          <w:color w:val="000000" w:themeColor="text1" w:themeTint="FF" w:themeShade="FF"/>
          <w:lang w:eastAsia="de-DE"/>
        </w:rPr>
        <w:t xml:space="preserve">Referentin Kommunikation </w:t>
      </w:r>
    </w:p>
    <w:p w:rsidRPr="00965ED0" w:rsidR="009B1DB8" w:rsidP="5CD86393" w:rsidRDefault="009B1DB8" w14:paraId="3634E205" w14:noSpellErr="1" w14:textId="15E59341">
      <w:pPr>
        <w:spacing w:line="259" w:lineRule="auto"/>
        <w:ind w:left="851" w:hanging="10"/>
        <w:jc w:val="both"/>
        <w:rPr>
          <w:rFonts w:ascii="Calibri" w:hAnsi="Calibri" w:eastAsia="Calibri" w:cs="Calibri"/>
          <w:color w:val="000000" w:themeColor="text1" w:themeTint="FF" w:themeShade="FF"/>
          <w:spacing w:val="10"/>
          <w:lang w:eastAsia="de-DE"/>
        </w:rPr>
      </w:pPr>
      <w:r w:rsidRPr="5CD86393" w:rsidR="008A6F16">
        <w:rPr>
          <w:rFonts w:ascii="Calibri" w:hAnsi="Calibri" w:eastAsia="Calibri" w:cs="Calibri"/>
          <w:color w:val="000000" w:themeColor="text1" w:themeTint="FF" w:themeShade="FF"/>
          <w:lang w:eastAsia="de-DE"/>
        </w:rPr>
        <w:t xml:space="preserve">E-Mail: </w:t>
      </w:r>
      <w:hyperlink r:id="Rde9b9717fc3b4e05">
        <w:r w:rsidRPr="5CD86393" w:rsidR="008A6F16">
          <w:rPr>
            <w:rFonts w:ascii="Calibri" w:hAnsi="Calibri" w:eastAsia="Calibri" w:cs="Calibri"/>
            <w:color w:val="0563C1"/>
            <w:u w:val="single"/>
            <w:lang w:eastAsia="de-DE"/>
          </w:rPr>
          <w:t>presse@eindollarbrille.de</w:t>
        </w:r>
      </w:hyperlink>
    </w:p>
    <w:p w:rsidRPr="00965ED0" w:rsidR="00C80344" w:rsidP="00816228" w:rsidRDefault="00816228" w14:paraId="3634E206" w14:textId="43E613ED">
      <w:pPr>
        <w:pStyle w:val="StandardWeb"/>
        <w:shd w:val="clear" w:color="auto" w:fill="FFFFFF"/>
        <w:tabs>
          <w:tab w:val="left" w:pos="2891"/>
        </w:tabs>
        <w:spacing w:after="0" w:afterAutospacing="0" w:line="276" w:lineRule="auto"/>
        <w:jc w:val="both"/>
        <w:rPr>
          <w:rFonts w:asciiTheme="minorHAnsi" w:hAnsiTheme="minorHAnsi" w:cstheme="minorHAnsi"/>
          <w:b/>
          <w:spacing w:val="10"/>
          <w:sz w:val="22"/>
          <w:szCs w:val="22"/>
        </w:rPr>
      </w:pPr>
      <w:r>
        <w:rPr>
          <w:rFonts w:asciiTheme="minorHAnsi" w:hAnsiTheme="minorHAnsi" w:cstheme="minorHAnsi"/>
          <w:b/>
          <w:spacing w:val="10"/>
          <w:sz w:val="22"/>
          <w:szCs w:val="22"/>
        </w:rPr>
        <w:tab/>
      </w:r>
    </w:p>
    <w:sectPr w:rsidRPr="00965ED0" w:rsidR="00C80344" w:rsidSect="00B425BF">
      <w:headerReference w:type="default" r:id="rId23"/>
      <w:footerReference w:type="even" r:id="rId24"/>
      <w:footerReference w:type="default" r:id="rId25"/>
      <w:pgSz w:w="16820" w:h="11900" w:orient="landscape"/>
      <w:pgMar w:top="1021" w:right="1134" w:bottom="1418" w:left="261" w:header="28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5575" w:rsidP="00C81A1D" w:rsidRDefault="00ED5575" w14:paraId="4A695E29" w14:textId="77777777">
      <w:r>
        <w:separator/>
      </w:r>
    </w:p>
  </w:endnote>
  <w:endnote w:type="continuationSeparator" w:id="0">
    <w:p w:rsidR="00ED5575" w:rsidP="00C81A1D" w:rsidRDefault="00ED5575" w14:paraId="1CC727C1" w14:textId="77777777">
      <w:r>
        <w:continuationSeparator/>
      </w:r>
    </w:p>
  </w:endnote>
  <w:endnote w:type="continuationNotice" w:id="1">
    <w:p w:rsidR="009F6E64" w:rsidRDefault="009F6E64" w14:paraId="62E7934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Kalinga">
    <w:altName w:val="Bahnschrift Light"/>
    <w:panose1 w:val="020B0502040204020203"/>
    <w:charset w:val="00"/>
    <w:family w:val="swiss"/>
    <w:pitch w:val="variable"/>
    <w:sig w:usb0="0008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7508" w:rsidP="00470E63" w:rsidRDefault="00287508" w14:paraId="327FB909" w14:textId="006CF118">
    <w:pPr>
      <w:pStyle w:val="Fuzeile"/>
      <w:framePr w:wrap="none" w:hAnchor="margin" w:vAnchor="text" w:xAlign="right" w:y="1"/>
      <w:rPr>
        <w:rStyle w:val="Seitenzahl"/>
      </w:rPr>
    </w:pPr>
    <w:r>
      <w:rPr>
        <w:rStyle w:val="Seitenzahl"/>
      </w:rPr>
      <w:fldChar w:fldCharType="begin"/>
    </w:r>
    <w:r>
      <w:rPr>
        <w:rStyle w:val="Seitenzahl"/>
      </w:rPr>
      <w:instrText xml:space="preserve"> PAGE </w:instrText>
    </w:r>
    <w:r>
      <w:rPr>
        <w:rStyle w:val="Seitenzahl"/>
      </w:rPr>
      <w:fldChar w:fldCharType="end"/>
    </w:r>
  </w:p>
  <w:p w:rsidR="00287508" w:rsidP="00287508" w:rsidRDefault="00287508" w14:paraId="401F6B40" w14:textId="7777777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7508" w:rsidP="00287508" w:rsidRDefault="00287508" w14:paraId="3275BDBE" w14:textId="77777777">
    <w:pPr>
      <w:pStyle w:val="Fuzeile"/>
      <w:tabs>
        <w:tab w:val="clear" w:pos="9072"/>
        <w:tab w:val="right" w:pos="9467"/>
      </w:tabs>
      <w:ind w:right="360"/>
    </w:pPr>
  </w:p>
  <w:p w:rsidRPr="00DF4F10" w:rsidR="009E37DE" w:rsidP="001E22B8" w:rsidRDefault="009E37DE" w14:paraId="3634E215" w14:textId="50FB5931">
    <w:pPr>
      <w:pStyle w:val="Fuzeile"/>
      <w:tabs>
        <w:tab w:val="clear" w:pos="9072"/>
        <w:tab w:val="right" w:pos="9467"/>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5575" w:rsidP="00C81A1D" w:rsidRDefault="00ED5575" w14:paraId="04EA2F8B" w14:textId="77777777">
      <w:r>
        <w:separator/>
      </w:r>
    </w:p>
  </w:footnote>
  <w:footnote w:type="continuationSeparator" w:id="0">
    <w:p w:rsidR="00ED5575" w:rsidP="00C81A1D" w:rsidRDefault="00ED5575" w14:paraId="40D40173" w14:textId="77777777">
      <w:r>
        <w:continuationSeparator/>
      </w:r>
    </w:p>
  </w:footnote>
  <w:footnote w:type="continuationNotice" w:id="1">
    <w:p w:rsidR="009F6E64" w:rsidRDefault="009F6E64" w14:paraId="16AF859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3472FD" w:rsidR="003472FD" w:rsidP="003472FD" w:rsidRDefault="003472FD" w14:paraId="5D714CB9" w14:textId="372DC977">
    <w:pPr>
      <w:rPr>
        <w:rFonts w:ascii="Webdings" w:hAnsi="Webdings"/>
        <w:color w:val="00B0F0"/>
        <w:sz w:val="6"/>
      </w:rPr>
    </w:pPr>
  </w:p>
  <w:p w:rsidR="00E40386" w:rsidRDefault="00E40386" w14:paraId="734A855A" w14:textId="61D01C97">
    <w:pPr>
      <w:rPr>
        <w:sz w:val="24"/>
      </w:rPr>
    </w:pPr>
  </w:p>
  <w:p w:rsidR="003472FD" w:rsidP="00AD5916" w:rsidRDefault="00AD5916" w14:paraId="0014FF5B" w14:textId="264FFC24">
    <w:pPr>
      <w:jc w:val="right"/>
      <w:rPr>
        <w:sz w:val="24"/>
      </w:rPr>
    </w:pPr>
    <w:r>
      <w:rPr>
        <w:noProof/>
      </w:rPr>
      <w:drawing>
        <wp:inline distT="0" distB="0" distL="0" distR="0" wp14:anchorId="6588A7C6" wp14:editId="469947B2">
          <wp:extent cx="2493105" cy="249520"/>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tretch>
                    <a:fillRect/>
                  </a:stretch>
                </pic:blipFill>
                <pic:spPr>
                  <a:xfrm>
                    <a:off x="0" y="0"/>
                    <a:ext cx="2753533" cy="275585"/>
                  </a:xfrm>
                  <a:prstGeom prst="rect">
                    <a:avLst/>
                  </a:prstGeom>
                </pic:spPr>
              </pic:pic>
            </a:graphicData>
          </a:graphic>
        </wp:inline>
      </w:drawing>
    </w:r>
  </w:p>
  <w:p w:rsidR="003472FD" w:rsidRDefault="003472FD" w14:paraId="2B8F6CF7" w14:textId="181732AA">
    <w:pPr>
      <w:rPr>
        <w:sz w:val="24"/>
      </w:rPr>
    </w:pPr>
  </w:p>
  <w:p w:rsidRPr="00037DAB" w:rsidR="00287508" w:rsidRDefault="00287508" w14:paraId="4CFF5DFA" w14:textId="77777777">
    <w:pPr>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1F745F"/>
    <w:multiLevelType w:val="hybridMultilevel"/>
    <w:tmpl w:val="6948694E"/>
    <w:lvl w:ilvl="0" w:tplc="BF546C1C">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4E6A60"/>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 w15:restartNumberingAfterBreak="0">
    <w:nsid w:val="65F12BC0"/>
    <w:multiLevelType w:val="hybridMultilevel"/>
    <w:tmpl w:val="A43074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71C41FD"/>
    <w:multiLevelType w:val="hybridMultilevel"/>
    <w:tmpl w:val="182A6E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3098145">
    <w:abstractNumId w:val="2"/>
  </w:num>
  <w:num w:numId="2" w16cid:durableId="1683822510">
    <w:abstractNumId w:val="3"/>
  </w:num>
  <w:num w:numId="3" w16cid:durableId="1408528836">
    <w:abstractNumId w:val="1"/>
  </w:num>
  <w:num w:numId="4" w16cid:durableId="928121103">
    <w:abstractNumId w:val="0"/>
  </w:num>
  <w:num w:numId="5" w16cid:durableId="584917130">
    <w:abstractNumId w:val="1"/>
    <w:lvlOverride w:ilvl="0">
      <w:startOverride w:val="2"/>
    </w:lvlOverride>
    <w:lvlOverride w:ilvl="1">
      <w:startOverride w:val="1"/>
    </w:lvlOverride>
  </w:num>
  <w:num w:numId="6" w16cid:durableId="9939952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0"/>
  <w:trackRevisions w:val="false"/>
  <w:defaultTabStop w:val="708"/>
  <w:hyphenationZone w:val="425"/>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A1D"/>
    <w:rsid w:val="000039B6"/>
    <w:rsid w:val="00003D32"/>
    <w:rsid w:val="00004DA1"/>
    <w:rsid w:val="000067EB"/>
    <w:rsid w:val="00037DAB"/>
    <w:rsid w:val="00051E4A"/>
    <w:rsid w:val="00052228"/>
    <w:rsid w:val="00054F5E"/>
    <w:rsid w:val="00061DCA"/>
    <w:rsid w:val="00063647"/>
    <w:rsid w:val="00077CF9"/>
    <w:rsid w:val="000851A2"/>
    <w:rsid w:val="0008710D"/>
    <w:rsid w:val="00094124"/>
    <w:rsid w:val="000A26B4"/>
    <w:rsid w:val="000B5B0F"/>
    <w:rsid w:val="000B7577"/>
    <w:rsid w:val="000E045D"/>
    <w:rsid w:val="000E48F2"/>
    <w:rsid w:val="000E7D99"/>
    <w:rsid w:val="000F3D5D"/>
    <w:rsid w:val="001057B9"/>
    <w:rsid w:val="00106CD2"/>
    <w:rsid w:val="0012236F"/>
    <w:rsid w:val="001410AA"/>
    <w:rsid w:val="00141A4C"/>
    <w:rsid w:val="001574B6"/>
    <w:rsid w:val="00161BED"/>
    <w:rsid w:val="00176913"/>
    <w:rsid w:val="00180FC4"/>
    <w:rsid w:val="001877AC"/>
    <w:rsid w:val="00196D86"/>
    <w:rsid w:val="001C433A"/>
    <w:rsid w:val="001D6A80"/>
    <w:rsid w:val="001D7E31"/>
    <w:rsid w:val="001E0511"/>
    <w:rsid w:val="001E22B8"/>
    <w:rsid w:val="002019CC"/>
    <w:rsid w:val="00207007"/>
    <w:rsid w:val="00213E67"/>
    <w:rsid w:val="00215C47"/>
    <w:rsid w:val="00220693"/>
    <w:rsid w:val="00223243"/>
    <w:rsid w:val="00232EA3"/>
    <w:rsid w:val="00245197"/>
    <w:rsid w:val="0025432A"/>
    <w:rsid w:val="00263A07"/>
    <w:rsid w:val="00265AEF"/>
    <w:rsid w:val="0028065D"/>
    <w:rsid w:val="0028714D"/>
    <w:rsid w:val="00287508"/>
    <w:rsid w:val="00294D86"/>
    <w:rsid w:val="00297813"/>
    <w:rsid w:val="00297F3D"/>
    <w:rsid w:val="002A287B"/>
    <w:rsid w:val="002A5E52"/>
    <w:rsid w:val="002B63D1"/>
    <w:rsid w:val="002C0605"/>
    <w:rsid w:val="002F6999"/>
    <w:rsid w:val="0030410F"/>
    <w:rsid w:val="003139EB"/>
    <w:rsid w:val="00322045"/>
    <w:rsid w:val="003259C9"/>
    <w:rsid w:val="003472FD"/>
    <w:rsid w:val="003475D9"/>
    <w:rsid w:val="00351BA9"/>
    <w:rsid w:val="003558E5"/>
    <w:rsid w:val="003564F8"/>
    <w:rsid w:val="003600DE"/>
    <w:rsid w:val="003729C5"/>
    <w:rsid w:val="0037707F"/>
    <w:rsid w:val="00381DC2"/>
    <w:rsid w:val="003864F2"/>
    <w:rsid w:val="00397D0E"/>
    <w:rsid w:val="003A027D"/>
    <w:rsid w:val="003B3C49"/>
    <w:rsid w:val="003C6128"/>
    <w:rsid w:val="003E0389"/>
    <w:rsid w:val="003E7D57"/>
    <w:rsid w:val="0041336E"/>
    <w:rsid w:val="0042179E"/>
    <w:rsid w:val="00447E14"/>
    <w:rsid w:val="00452132"/>
    <w:rsid w:val="00457B61"/>
    <w:rsid w:val="004A291F"/>
    <w:rsid w:val="004A39E0"/>
    <w:rsid w:val="004B1AC8"/>
    <w:rsid w:val="004C0FDF"/>
    <w:rsid w:val="004D171A"/>
    <w:rsid w:val="004E3CFC"/>
    <w:rsid w:val="004E647B"/>
    <w:rsid w:val="004F58B1"/>
    <w:rsid w:val="00505368"/>
    <w:rsid w:val="00507441"/>
    <w:rsid w:val="005115E2"/>
    <w:rsid w:val="00524E36"/>
    <w:rsid w:val="0052551F"/>
    <w:rsid w:val="00533A0B"/>
    <w:rsid w:val="005557F4"/>
    <w:rsid w:val="00556DF8"/>
    <w:rsid w:val="00567CF0"/>
    <w:rsid w:val="00577D74"/>
    <w:rsid w:val="00587FA7"/>
    <w:rsid w:val="005A0CEF"/>
    <w:rsid w:val="005A5FCD"/>
    <w:rsid w:val="005B3375"/>
    <w:rsid w:val="005B6EC4"/>
    <w:rsid w:val="005C1A6C"/>
    <w:rsid w:val="005C35AC"/>
    <w:rsid w:val="005C5B41"/>
    <w:rsid w:val="005F3D2D"/>
    <w:rsid w:val="005F6FB8"/>
    <w:rsid w:val="005F7EE9"/>
    <w:rsid w:val="006369C7"/>
    <w:rsid w:val="0064499D"/>
    <w:rsid w:val="006473B8"/>
    <w:rsid w:val="0064770E"/>
    <w:rsid w:val="006627DA"/>
    <w:rsid w:val="00675551"/>
    <w:rsid w:val="006755FE"/>
    <w:rsid w:val="006768F7"/>
    <w:rsid w:val="006A04CD"/>
    <w:rsid w:val="006A18D3"/>
    <w:rsid w:val="006A48B9"/>
    <w:rsid w:val="006C60A0"/>
    <w:rsid w:val="006D493C"/>
    <w:rsid w:val="006E5CC7"/>
    <w:rsid w:val="006F2CB2"/>
    <w:rsid w:val="006F66E4"/>
    <w:rsid w:val="00706AF9"/>
    <w:rsid w:val="007101AC"/>
    <w:rsid w:val="0071222F"/>
    <w:rsid w:val="00741F22"/>
    <w:rsid w:val="00764D39"/>
    <w:rsid w:val="00765BC6"/>
    <w:rsid w:val="007775E7"/>
    <w:rsid w:val="0078528C"/>
    <w:rsid w:val="00795862"/>
    <w:rsid w:val="007B068F"/>
    <w:rsid w:val="007C116A"/>
    <w:rsid w:val="007C5EC1"/>
    <w:rsid w:val="007D1882"/>
    <w:rsid w:val="007D7872"/>
    <w:rsid w:val="007E5351"/>
    <w:rsid w:val="007F0FA2"/>
    <w:rsid w:val="00800071"/>
    <w:rsid w:val="008126C4"/>
    <w:rsid w:val="00816228"/>
    <w:rsid w:val="008463AE"/>
    <w:rsid w:val="008512AA"/>
    <w:rsid w:val="0085328F"/>
    <w:rsid w:val="00855E1C"/>
    <w:rsid w:val="00861CBC"/>
    <w:rsid w:val="008654EA"/>
    <w:rsid w:val="00871449"/>
    <w:rsid w:val="008730FA"/>
    <w:rsid w:val="00887A58"/>
    <w:rsid w:val="008A3F15"/>
    <w:rsid w:val="008A6F16"/>
    <w:rsid w:val="008C716D"/>
    <w:rsid w:val="008D0B72"/>
    <w:rsid w:val="008F3410"/>
    <w:rsid w:val="008F37ED"/>
    <w:rsid w:val="0090072D"/>
    <w:rsid w:val="0091612F"/>
    <w:rsid w:val="00927B8D"/>
    <w:rsid w:val="0093148D"/>
    <w:rsid w:val="00941538"/>
    <w:rsid w:val="00942A9C"/>
    <w:rsid w:val="00946729"/>
    <w:rsid w:val="00955990"/>
    <w:rsid w:val="00956F61"/>
    <w:rsid w:val="009571F5"/>
    <w:rsid w:val="00965ED0"/>
    <w:rsid w:val="009716A1"/>
    <w:rsid w:val="0097409E"/>
    <w:rsid w:val="00980C75"/>
    <w:rsid w:val="00990331"/>
    <w:rsid w:val="00994DF5"/>
    <w:rsid w:val="009A2197"/>
    <w:rsid w:val="009B1DB8"/>
    <w:rsid w:val="009B680E"/>
    <w:rsid w:val="009D6AF3"/>
    <w:rsid w:val="009E37DE"/>
    <w:rsid w:val="009E519A"/>
    <w:rsid w:val="009E6A97"/>
    <w:rsid w:val="009F212B"/>
    <w:rsid w:val="009F6E64"/>
    <w:rsid w:val="00A02666"/>
    <w:rsid w:val="00A16E01"/>
    <w:rsid w:val="00A33572"/>
    <w:rsid w:val="00A37E18"/>
    <w:rsid w:val="00A40B66"/>
    <w:rsid w:val="00A43628"/>
    <w:rsid w:val="00A50C4B"/>
    <w:rsid w:val="00A6439A"/>
    <w:rsid w:val="00A8052A"/>
    <w:rsid w:val="00A81029"/>
    <w:rsid w:val="00A96410"/>
    <w:rsid w:val="00AA121D"/>
    <w:rsid w:val="00AA5694"/>
    <w:rsid w:val="00AA7E0D"/>
    <w:rsid w:val="00AD5916"/>
    <w:rsid w:val="00AE0E02"/>
    <w:rsid w:val="00B142B0"/>
    <w:rsid w:val="00B31D42"/>
    <w:rsid w:val="00B33B09"/>
    <w:rsid w:val="00B425BF"/>
    <w:rsid w:val="00B528C5"/>
    <w:rsid w:val="00B6692C"/>
    <w:rsid w:val="00B72876"/>
    <w:rsid w:val="00B73B84"/>
    <w:rsid w:val="00B80515"/>
    <w:rsid w:val="00B94BC4"/>
    <w:rsid w:val="00BA1D62"/>
    <w:rsid w:val="00BA2233"/>
    <w:rsid w:val="00BF5018"/>
    <w:rsid w:val="00C00D0A"/>
    <w:rsid w:val="00C05881"/>
    <w:rsid w:val="00C069DE"/>
    <w:rsid w:val="00C1365D"/>
    <w:rsid w:val="00C149D4"/>
    <w:rsid w:val="00C17493"/>
    <w:rsid w:val="00C26486"/>
    <w:rsid w:val="00C309A2"/>
    <w:rsid w:val="00C3771D"/>
    <w:rsid w:val="00C62631"/>
    <w:rsid w:val="00C663D2"/>
    <w:rsid w:val="00C674E7"/>
    <w:rsid w:val="00C75E52"/>
    <w:rsid w:val="00C80344"/>
    <w:rsid w:val="00C81A1D"/>
    <w:rsid w:val="00C86EB2"/>
    <w:rsid w:val="00CC3ED9"/>
    <w:rsid w:val="00CD0947"/>
    <w:rsid w:val="00CF3291"/>
    <w:rsid w:val="00D03C29"/>
    <w:rsid w:val="00D11F65"/>
    <w:rsid w:val="00D21B12"/>
    <w:rsid w:val="00D24D97"/>
    <w:rsid w:val="00D24F0B"/>
    <w:rsid w:val="00D278E8"/>
    <w:rsid w:val="00D30701"/>
    <w:rsid w:val="00D32AFF"/>
    <w:rsid w:val="00D3670B"/>
    <w:rsid w:val="00D51F07"/>
    <w:rsid w:val="00D642C1"/>
    <w:rsid w:val="00D82AFF"/>
    <w:rsid w:val="00D85DA7"/>
    <w:rsid w:val="00D90C48"/>
    <w:rsid w:val="00D93596"/>
    <w:rsid w:val="00DB0493"/>
    <w:rsid w:val="00DB45E9"/>
    <w:rsid w:val="00DB70DF"/>
    <w:rsid w:val="00DC1F11"/>
    <w:rsid w:val="00DC6272"/>
    <w:rsid w:val="00DD13AE"/>
    <w:rsid w:val="00DE39F4"/>
    <w:rsid w:val="00DE6BF5"/>
    <w:rsid w:val="00DE78A2"/>
    <w:rsid w:val="00DF0B86"/>
    <w:rsid w:val="00DF4F10"/>
    <w:rsid w:val="00DF7DF0"/>
    <w:rsid w:val="00E14738"/>
    <w:rsid w:val="00E1670E"/>
    <w:rsid w:val="00E260EE"/>
    <w:rsid w:val="00E3025E"/>
    <w:rsid w:val="00E30AAE"/>
    <w:rsid w:val="00E32CB7"/>
    <w:rsid w:val="00E337E3"/>
    <w:rsid w:val="00E37693"/>
    <w:rsid w:val="00E40386"/>
    <w:rsid w:val="00E413D3"/>
    <w:rsid w:val="00E61262"/>
    <w:rsid w:val="00E75A5E"/>
    <w:rsid w:val="00E87AEE"/>
    <w:rsid w:val="00E959FB"/>
    <w:rsid w:val="00EA199E"/>
    <w:rsid w:val="00ED4DE1"/>
    <w:rsid w:val="00ED5575"/>
    <w:rsid w:val="00EE08BF"/>
    <w:rsid w:val="00EE0E6D"/>
    <w:rsid w:val="00EE63E7"/>
    <w:rsid w:val="00EF3F76"/>
    <w:rsid w:val="00F22AFE"/>
    <w:rsid w:val="00F24383"/>
    <w:rsid w:val="00F37408"/>
    <w:rsid w:val="00F40BCB"/>
    <w:rsid w:val="00F42CC5"/>
    <w:rsid w:val="00F458CE"/>
    <w:rsid w:val="00F47A75"/>
    <w:rsid w:val="00F570FC"/>
    <w:rsid w:val="00F63305"/>
    <w:rsid w:val="00F775DB"/>
    <w:rsid w:val="00F9735D"/>
    <w:rsid w:val="00FB1796"/>
    <w:rsid w:val="00FB2D46"/>
    <w:rsid w:val="00FD50D2"/>
    <w:rsid w:val="00FD5F97"/>
    <w:rsid w:val="00FE0D2B"/>
    <w:rsid w:val="00FF0B9D"/>
    <w:rsid w:val="00FF47B5"/>
    <w:rsid w:val="1066DD4C"/>
    <w:rsid w:val="385AED16"/>
    <w:rsid w:val="3DB18678"/>
    <w:rsid w:val="42ACF5E2"/>
    <w:rsid w:val="5CD86393"/>
    <w:rsid w:val="69498B60"/>
    <w:rsid w:val="69F0D766"/>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634E1E0"/>
  <w15:docId w15:val="{96A8DC43-DEE3-471E-83D6-328550DC1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DE" w:eastAsia="en-US" w:bidi="ar-SA"/>
      </w:rPr>
    </w:rPrDefault>
    <w:pPrDefault>
      <w:pPr>
        <w:spacing w:after="160" w:line="259" w:lineRule="auto"/>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rd" w:default="1">
    <w:name w:val="Normal"/>
    <w:qFormat/>
    <w:rsid w:val="00B94BC4"/>
    <w:pPr>
      <w:spacing w:after="0" w:line="240" w:lineRule="auto"/>
    </w:pPr>
    <w:rPr>
      <w:rFonts w:eastAsiaTheme="minorEastAsia"/>
    </w:rPr>
  </w:style>
  <w:style w:type="paragraph" w:styleId="berschrift1">
    <w:name w:val="heading 1"/>
    <w:basedOn w:val="Standard"/>
    <w:next w:val="Standard"/>
    <w:link w:val="berschrift1Zchn"/>
    <w:uiPriority w:val="9"/>
    <w:qFormat/>
    <w:rsid w:val="00B94BC4"/>
    <w:pPr>
      <w:keepNext/>
      <w:keepLines/>
      <w:spacing w:before="240"/>
      <w:outlineLvl w:val="0"/>
    </w:pPr>
    <w:rPr>
      <w:rFonts w:asciiTheme="majorHAnsi" w:hAnsiTheme="majorHAnsi" w:eastAsiaTheme="majorEastAsia" w:cstheme="majorBidi"/>
      <w:b/>
      <w:sz w:val="32"/>
      <w:szCs w:val="32"/>
    </w:rPr>
  </w:style>
  <w:style w:type="paragraph" w:styleId="berschrift2">
    <w:name w:val="heading 2"/>
    <w:basedOn w:val="berschrift1"/>
    <w:next w:val="Standard"/>
    <w:link w:val="berschrift2Zchn"/>
    <w:uiPriority w:val="9"/>
    <w:unhideWhenUsed/>
    <w:qFormat/>
    <w:rsid w:val="00927B8D"/>
    <w:pPr>
      <w:numPr>
        <w:ilvl w:val="1"/>
      </w:numPr>
      <w:outlineLvl w:val="1"/>
    </w:pPr>
    <w:rPr>
      <w:rFonts w:asciiTheme="minorHAnsi" w:hAnsiTheme="minorHAnsi" w:eastAsiaTheme="minorHAnsi" w:cstheme="minorBidi"/>
      <w:b w:val="0"/>
      <w:sz w:val="28"/>
      <w:szCs w:val="22"/>
    </w:rPr>
  </w:style>
  <w:style w:type="paragraph" w:styleId="berschrift3">
    <w:name w:val="heading 3"/>
    <w:basedOn w:val="Standard"/>
    <w:next w:val="Standard"/>
    <w:link w:val="berschrift3Zchn"/>
    <w:uiPriority w:val="9"/>
    <w:semiHidden/>
    <w:unhideWhenUsed/>
    <w:qFormat/>
    <w:rsid w:val="008F3410"/>
    <w:pPr>
      <w:keepNext/>
      <w:keepLines/>
      <w:numPr>
        <w:ilvl w:val="2"/>
        <w:numId w:val="3"/>
      </w:numPr>
      <w:spacing w:before="40"/>
      <w:outlineLvl w:val="2"/>
    </w:pPr>
    <w:rPr>
      <w:rFonts w:asciiTheme="majorHAnsi" w:hAnsiTheme="majorHAnsi" w:eastAsiaTheme="majorEastAsia"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8F3410"/>
    <w:pPr>
      <w:keepNext/>
      <w:keepLines/>
      <w:numPr>
        <w:ilvl w:val="3"/>
        <w:numId w:val="3"/>
      </w:numPr>
      <w:spacing w:before="40"/>
      <w:outlineLvl w:val="3"/>
    </w:pPr>
    <w:rPr>
      <w:rFonts w:asciiTheme="majorHAnsi" w:hAnsiTheme="majorHAnsi" w:eastAsiaTheme="majorEastAsia"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8F3410"/>
    <w:pPr>
      <w:keepNext/>
      <w:keepLines/>
      <w:numPr>
        <w:ilvl w:val="4"/>
        <w:numId w:val="3"/>
      </w:numPr>
      <w:spacing w:before="40"/>
      <w:outlineLvl w:val="4"/>
    </w:pPr>
    <w:rPr>
      <w:rFonts w:asciiTheme="majorHAnsi" w:hAnsiTheme="majorHAnsi" w:eastAsiaTheme="majorEastAsia" w:cstheme="majorBidi"/>
      <w:color w:val="2E74B5" w:themeColor="accent1" w:themeShade="BF"/>
    </w:rPr>
  </w:style>
  <w:style w:type="paragraph" w:styleId="berschrift6">
    <w:name w:val="heading 6"/>
    <w:basedOn w:val="Standard"/>
    <w:next w:val="Standard"/>
    <w:link w:val="berschrift6Zchn"/>
    <w:uiPriority w:val="9"/>
    <w:semiHidden/>
    <w:unhideWhenUsed/>
    <w:qFormat/>
    <w:rsid w:val="008F3410"/>
    <w:pPr>
      <w:keepNext/>
      <w:keepLines/>
      <w:numPr>
        <w:ilvl w:val="5"/>
        <w:numId w:val="3"/>
      </w:numPr>
      <w:spacing w:before="40"/>
      <w:outlineLvl w:val="5"/>
    </w:pPr>
    <w:rPr>
      <w:rFonts w:asciiTheme="majorHAnsi" w:hAnsiTheme="majorHAnsi" w:eastAsiaTheme="majorEastAsia" w:cstheme="majorBidi"/>
      <w:color w:val="1F4D78" w:themeColor="accent1" w:themeShade="7F"/>
    </w:rPr>
  </w:style>
  <w:style w:type="paragraph" w:styleId="berschrift7">
    <w:name w:val="heading 7"/>
    <w:basedOn w:val="Standard"/>
    <w:next w:val="Standard"/>
    <w:link w:val="berschrift7Zchn"/>
    <w:uiPriority w:val="9"/>
    <w:semiHidden/>
    <w:unhideWhenUsed/>
    <w:qFormat/>
    <w:rsid w:val="008F3410"/>
    <w:pPr>
      <w:keepNext/>
      <w:keepLines/>
      <w:numPr>
        <w:ilvl w:val="6"/>
        <w:numId w:val="3"/>
      </w:numPr>
      <w:spacing w:before="40"/>
      <w:outlineLvl w:val="6"/>
    </w:pPr>
    <w:rPr>
      <w:rFonts w:asciiTheme="majorHAnsi" w:hAnsiTheme="majorHAnsi" w:eastAsiaTheme="majorEastAsia"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8F3410"/>
    <w:pPr>
      <w:keepNext/>
      <w:keepLines/>
      <w:numPr>
        <w:ilvl w:val="7"/>
        <w:numId w:val="3"/>
      </w:numPr>
      <w:spacing w:before="40"/>
      <w:outlineLvl w:val="7"/>
    </w:pPr>
    <w:rPr>
      <w:rFonts w:asciiTheme="majorHAnsi" w:hAnsiTheme="majorHAnsi"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8F3410"/>
    <w:pPr>
      <w:keepNext/>
      <w:keepLines/>
      <w:numPr>
        <w:ilvl w:val="8"/>
        <w:numId w:val="3"/>
      </w:numPr>
      <w:spacing w:before="40"/>
      <w:outlineLvl w:val="8"/>
    </w:pPr>
    <w:rPr>
      <w:rFonts w:asciiTheme="majorHAnsi" w:hAnsiTheme="majorHAnsi" w:eastAsiaTheme="majorEastAsia" w:cstheme="majorBidi"/>
      <w:i/>
      <w:iCs/>
      <w:color w:val="272727" w:themeColor="text1" w:themeTint="D8"/>
      <w:sz w:val="21"/>
      <w:szCs w:val="21"/>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Formatvorlage1" w:customStyle="1">
    <w:name w:val="Formatvorlage1"/>
    <w:basedOn w:val="Standard"/>
    <w:link w:val="Formatvorlage1Zchn"/>
    <w:qFormat/>
    <w:rsid w:val="00C81A1D"/>
    <w:pPr>
      <w:spacing w:before="120"/>
    </w:pPr>
    <w:rPr>
      <w:rFonts w:ascii="Kalinga" w:hAnsi="Kalinga" w:cs="Kalinga"/>
      <w:color w:val="404040" w:themeColor="text1" w:themeTint="BF"/>
    </w:rPr>
  </w:style>
  <w:style w:type="character" w:styleId="Formatvorlage1Zchn" w:customStyle="1">
    <w:name w:val="Formatvorlage1 Zchn"/>
    <w:basedOn w:val="Absatz-Standardschriftart"/>
    <w:link w:val="Formatvorlage1"/>
    <w:rsid w:val="00C81A1D"/>
    <w:rPr>
      <w:rFonts w:ascii="Kalinga" w:hAnsi="Kalinga" w:cs="Kalinga"/>
      <w:color w:val="404040" w:themeColor="text1" w:themeTint="BF"/>
    </w:rPr>
  </w:style>
  <w:style w:type="paragraph" w:styleId="Kopfzeile">
    <w:name w:val="header"/>
    <w:basedOn w:val="Standard"/>
    <w:link w:val="KopfzeileZchn"/>
    <w:uiPriority w:val="99"/>
    <w:unhideWhenUsed/>
    <w:rsid w:val="00C81A1D"/>
    <w:pPr>
      <w:tabs>
        <w:tab w:val="center" w:pos="4536"/>
        <w:tab w:val="right" w:pos="9072"/>
      </w:tabs>
    </w:pPr>
  </w:style>
  <w:style w:type="character" w:styleId="KopfzeileZchn" w:customStyle="1">
    <w:name w:val="Kopfzeile Zchn"/>
    <w:basedOn w:val="Absatz-Standardschriftart"/>
    <w:link w:val="Kopfzeile"/>
    <w:uiPriority w:val="99"/>
    <w:rsid w:val="00C81A1D"/>
  </w:style>
  <w:style w:type="paragraph" w:styleId="Fuzeile">
    <w:name w:val="footer"/>
    <w:basedOn w:val="Standard"/>
    <w:link w:val="FuzeileZchn"/>
    <w:uiPriority w:val="99"/>
    <w:unhideWhenUsed/>
    <w:rsid w:val="00C81A1D"/>
    <w:pPr>
      <w:tabs>
        <w:tab w:val="center" w:pos="4536"/>
        <w:tab w:val="right" w:pos="9072"/>
      </w:tabs>
    </w:pPr>
  </w:style>
  <w:style w:type="character" w:styleId="FuzeileZchn" w:customStyle="1">
    <w:name w:val="Fußzeile Zchn"/>
    <w:basedOn w:val="Absatz-Standardschriftart"/>
    <w:link w:val="Fuzeile"/>
    <w:uiPriority w:val="99"/>
    <w:rsid w:val="00C81A1D"/>
  </w:style>
  <w:style w:type="paragraph" w:styleId="Sprechblasentext">
    <w:name w:val="Balloon Text"/>
    <w:basedOn w:val="Standard"/>
    <w:link w:val="SprechblasentextZchn"/>
    <w:uiPriority w:val="99"/>
    <w:semiHidden/>
    <w:unhideWhenUsed/>
    <w:rsid w:val="00003D32"/>
    <w:rPr>
      <w:rFonts w:ascii="Segoe UI" w:hAnsi="Segoe UI" w:cs="Segoe UI"/>
      <w:sz w:val="18"/>
      <w:szCs w:val="18"/>
    </w:rPr>
  </w:style>
  <w:style w:type="character" w:styleId="SprechblasentextZchn" w:customStyle="1">
    <w:name w:val="Sprechblasentext Zchn"/>
    <w:basedOn w:val="Absatz-Standardschriftart"/>
    <w:link w:val="Sprechblasentext"/>
    <w:uiPriority w:val="99"/>
    <w:semiHidden/>
    <w:rsid w:val="00003D32"/>
    <w:rPr>
      <w:rFonts w:ascii="Segoe UI" w:hAnsi="Segoe UI" w:cs="Segoe UI"/>
      <w:sz w:val="18"/>
      <w:szCs w:val="18"/>
    </w:rPr>
  </w:style>
  <w:style w:type="table" w:styleId="Tabellenraster">
    <w:name w:val="Table Grid"/>
    <w:basedOn w:val="NormaleTabelle"/>
    <w:uiPriority w:val="39"/>
    <w:rsid w:val="0079586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E337E3"/>
    <w:pPr>
      <w:autoSpaceDE w:val="0"/>
      <w:autoSpaceDN w:val="0"/>
      <w:adjustRightInd w:val="0"/>
      <w:spacing w:after="0" w:line="240" w:lineRule="auto"/>
    </w:pPr>
    <w:rPr>
      <w:rFonts w:ascii="Arial" w:hAnsi="Arial" w:eastAsia="Calibri" w:cs="Arial"/>
      <w:color w:val="000000"/>
      <w:sz w:val="24"/>
      <w:szCs w:val="24"/>
      <w:lang w:eastAsia="de-DE"/>
    </w:rPr>
  </w:style>
  <w:style w:type="paragraph" w:styleId="Listenabsatz">
    <w:name w:val="List Paragraph"/>
    <w:basedOn w:val="Standard"/>
    <w:uiPriority w:val="34"/>
    <w:qFormat/>
    <w:rsid w:val="00E337E3"/>
    <w:pPr>
      <w:ind w:left="720"/>
      <w:contextualSpacing/>
    </w:pPr>
    <w:rPr>
      <w:rFonts w:ascii="Calibri" w:hAnsi="Calibri" w:eastAsia="Calibri" w:cs="Times New Roman"/>
    </w:rPr>
  </w:style>
  <w:style w:type="character" w:styleId="berschrift1Zchn" w:customStyle="1">
    <w:name w:val="Überschrift 1 Zchn"/>
    <w:basedOn w:val="Absatz-Standardschriftart"/>
    <w:link w:val="berschrift1"/>
    <w:rsid w:val="00B94BC4"/>
    <w:rPr>
      <w:rFonts w:asciiTheme="majorHAnsi" w:hAnsiTheme="majorHAnsi" w:eastAsiaTheme="majorEastAsia" w:cstheme="majorBidi"/>
      <w:b/>
      <w:sz w:val="32"/>
      <w:szCs w:val="32"/>
    </w:rPr>
  </w:style>
  <w:style w:type="character" w:styleId="berschrift2Zchn" w:customStyle="1">
    <w:name w:val="Überschrift 2 Zchn"/>
    <w:basedOn w:val="Absatz-Standardschriftart"/>
    <w:link w:val="berschrift2"/>
    <w:uiPriority w:val="9"/>
    <w:rsid w:val="00927B8D"/>
    <w:rPr>
      <w:sz w:val="28"/>
    </w:rPr>
  </w:style>
  <w:style w:type="character" w:styleId="berschrift3Zchn" w:customStyle="1">
    <w:name w:val="Überschrift 3 Zchn"/>
    <w:basedOn w:val="Absatz-Standardschriftart"/>
    <w:link w:val="berschrift3"/>
    <w:uiPriority w:val="9"/>
    <w:semiHidden/>
    <w:rsid w:val="008F3410"/>
    <w:rPr>
      <w:rFonts w:asciiTheme="majorHAnsi" w:hAnsiTheme="majorHAnsi" w:eastAsiaTheme="majorEastAsia" w:cstheme="majorBidi"/>
      <w:color w:val="1F4D78" w:themeColor="accent1" w:themeShade="7F"/>
      <w:sz w:val="24"/>
      <w:szCs w:val="24"/>
    </w:rPr>
  </w:style>
  <w:style w:type="character" w:styleId="berschrift4Zchn" w:customStyle="1">
    <w:name w:val="Überschrift 4 Zchn"/>
    <w:basedOn w:val="Absatz-Standardschriftart"/>
    <w:link w:val="berschrift4"/>
    <w:uiPriority w:val="9"/>
    <w:semiHidden/>
    <w:rsid w:val="008F3410"/>
    <w:rPr>
      <w:rFonts w:asciiTheme="majorHAnsi" w:hAnsiTheme="majorHAnsi" w:eastAsiaTheme="majorEastAsia" w:cstheme="majorBidi"/>
      <w:i/>
      <w:iCs/>
      <w:color w:val="2E74B5" w:themeColor="accent1" w:themeShade="BF"/>
    </w:rPr>
  </w:style>
  <w:style w:type="character" w:styleId="berschrift5Zchn" w:customStyle="1">
    <w:name w:val="Überschrift 5 Zchn"/>
    <w:basedOn w:val="Absatz-Standardschriftart"/>
    <w:link w:val="berschrift5"/>
    <w:uiPriority w:val="9"/>
    <w:semiHidden/>
    <w:rsid w:val="008F3410"/>
    <w:rPr>
      <w:rFonts w:asciiTheme="majorHAnsi" w:hAnsiTheme="majorHAnsi" w:eastAsiaTheme="majorEastAsia" w:cstheme="majorBidi"/>
      <w:color w:val="2E74B5" w:themeColor="accent1" w:themeShade="BF"/>
    </w:rPr>
  </w:style>
  <w:style w:type="character" w:styleId="berschrift6Zchn" w:customStyle="1">
    <w:name w:val="Überschrift 6 Zchn"/>
    <w:basedOn w:val="Absatz-Standardschriftart"/>
    <w:link w:val="berschrift6"/>
    <w:uiPriority w:val="9"/>
    <w:semiHidden/>
    <w:rsid w:val="008F3410"/>
    <w:rPr>
      <w:rFonts w:asciiTheme="majorHAnsi" w:hAnsiTheme="majorHAnsi" w:eastAsiaTheme="majorEastAsia" w:cstheme="majorBidi"/>
      <w:color w:val="1F4D78" w:themeColor="accent1" w:themeShade="7F"/>
    </w:rPr>
  </w:style>
  <w:style w:type="character" w:styleId="berschrift7Zchn" w:customStyle="1">
    <w:name w:val="Überschrift 7 Zchn"/>
    <w:basedOn w:val="Absatz-Standardschriftart"/>
    <w:link w:val="berschrift7"/>
    <w:uiPriority w:val="9"/>
    <w:semiHidden/>
    <w:rsid w:val="008F3410"/>
    <w:rPr>
      <w:rFonts w:asciiTheme="majorHAnsi" w:hAnsiTheme="majorHAnsi" w:eastAsiaTheme="majorEastAsia" w:cstheme="majorBidi"/>
      <w:i/>
      <w:iCs/>
      <w:color w:val="1F4D78" w:themeColor="accent1" w:themeShade="7F"/>
    </w:rPr>
  </w:style>
  <w:style w:type="character" w:styleId="berschrift8Zchn" w:customStyle="1">
    <w:name w:val="Überschrift 8 Zchn"/>
    <w:basedOn w:val="Absatz-Standardschriftart"/>
    <w:link w:val="berschrift8"/>
    <w:uiPriority w:val="9"/>
    <w:semiHidden/>
    <w:rsid w:val="008F3410"/>
    <w:rPr>
      <w:rFonts w:asciiTheme="majorHAnsi" w:hAnsiTheme="majorHAnsi" w:eastAsiaTheme="majorEastAsia" w:cstheme="majorBidi"/>
      <w:color w:val="272727" w:themeColor="text1" w:themeTint="D8"/>
      <w:sz w:val="21"/>
      <w:szCs w:val="21"/>
    </w:rPr>
  </w:style>
  <w:style w:type="character" w:styleId="berschrift9Zchn" w:customStyle="1">
    <w:name w:val="Überschrift 9 Zchn"/>
    <w:basedOn w:val="Absatz-Standardschriftart"/>
    <w:link w:val="berschrift9"/>
    <w:uiPriority w:val="9"/>
    <w:semiHidden/>
    <w:rsid w:val="008F3410"/>
    <w:rPr>
      <w:rFonts w:asciiTheme="majorHAnsi" w:hAnsiTheme="majorHAnsi" w:eastAsiaTheme="majorEastAsia" w:cstheme="majorBidi"/>
      <w:i/>
      <w:iCs/>
      <w:color w:val="272727" w:themeColor="text1" w:themeTint="D8"/>
      <w:sz w:val="21"/>
      <w:szCs w:val="21"/>
    </w:rPr>
  </w:style>
  <w:style w:type="character" w:styleId="Hyperlink">
    <w:name w:val="Hyperlink"/>
    <w:basedOn w:val="Absatz-Standardschriftart"/>
    <w:uiPriority w:val="99"/>
    <w:unhideWhenUsed/>
    <w:rsid w:val="00A02666"/>
    <w:rPr>
      <w:color w:val="0000FF"/>
      <w:u w:val="single"/>
    </w:rPr>
  </w:style>
  <w:style w:type="paragraph" w:styleId="HTMLVorformatiert">
    <w:name w:val="HTML Preformatted"/>
    <w:basedOn w:val="Standard"/>
    <w:link w:val="HTMLVorformatiertZchn"/>
    <w:uiPriority w:val="99"/>
    <w:unhideWhenUsed/>
    <w:rsid w:val="00A02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s="Courier New"/>
      <w:sz w:val="20"/>
      <w:szCs w:val="20"/>
      <w:lang w:eastAsia="de-DE"/>
    </w:rPr>
  </w:style>
  <w:style w:type="character" w:styleId="HTMLVorformatiertZchn" w:customStyle="1">
    <w:name w:val="HTML Vorformatiert Zchn"/>
    <w:basedOn w:val="Absatz-Standardschriftart"/>
    <w:link w:val="HTMLVorformatiert"/>
    <w:uiPriority w:val="99"/>
    <w:rsid w:val="00A02666"/>
    <w:rPr>
      <w:rFonts w:ascii="Courier New" w:hAnsi="Courier New" w:eastAsia="Times New Roman" w:cs="Courier New"/>
      <w:sz w:val="20"/>
      <w:szCs w:val="20"/>
      <w:lang w:eastAsia="de-DE"/>
    </w:rPr>
  </w:style>
  <w:style w:type="paragraph" w:styleId="StandardWeb">
    <w:name w:val="Normal (Web)"/>
    <w:basedOn w:val="Standard"/>
    <w:uiPriority w:val="99"/>
    <w:unhideWhenUsed/>
    <w:rsid w:val="00A02666"/>
    <w:pPr>
      <w:spacing w:after="100" w:afterAutospacing="1"/>
    </w:pPr>
    <w:rPr>
      <w:rFonts w:ascii="Times New Roman" w:hAnsi="Times New Roman" w:eastAsia="Times New Roman" w:cs="Times New Roman"/>
      <w:sz w:val="24"/>
      <w:szCs w:val="24"/>
      <w:lang w:eastAsia="de-DE"/>
    </w:rPr>
  </w:style>
  <w:style w:type="character" w:styleId="story-date" w:customStyle="1">
    <w:name w:val="story-date"/>
    <w:basedOn w:val="Absatz-Standardschriftart"/>
    <w:rsid w:val="00A02666"/>
  </w:style>
  <w:style w:type="character" w:styleId="skypec2cprintcontainer" w:customStyle="1">
    <w:name w:val="skype_c2c_print_container"/>
    <w:basedOn w:val="Absatz-Standardschriftart"/>
    <w:rsid w:val="00A02666"/>
  </w:style>
  <w:style w:type="character" w:styleId="skypec2ctextspan" w:customStyle="1">
    <w:name w:val="skype_c2c_text_span"/>
    <w:basedOn w:val="Absatz-Standardschriftart"/>
    <w:rsid w:val="00A02666"/>
  </w:style>
  <w:style w:type="character" w:styleId="Kommentarzeichen">
    <w:name w:val="annotation reference"/>
    <w:basedOn w:val="Absatz-Standardschriftart"/>
    <w:uiPriority w:val="99"/>
    <w:semiHidden/>
    <w:unhideWhenUsed/>
    <w:rsid w:val="00263A07"/>
    <w:rPr>
      <w:sz w:val="16"/>
      <w:szCs w:val="16"/>
    </w:rPr>
  </w:style>
  <w:style w:type="paragraph" w:styleId="Kommentartext">
    <w:name w:val="annotation text"/>
    <w:basedOn w:val="Standard"/>
    <w:link w:val="KommentartextZchn"/>
    <w:uiPriority w:val="99"/>
    <w:semiHidden/>
    <w:unhideWhenUsed/>
    <w:rsid w:val="00263A07"/>
    <w:rPr>
      <w:sz w:val="20"/>
      <w:szCs w:val="20"/>
    </w:rPr>
  </w:style>
  <w:style w:type="character" w:styleId="KommentartextZchn" w:customStyle="1">
    <w:name w:val="Kommentartext Zchn"/>
    <w:basedOn w:val="Absatz-Standardschriftart"/>
    <w:link w:val="Kommentartext"/>
    <w:uiPriority w:val="99"/>
    <w:semiHidden/>
    <w:rsid w:val="00263A07"/>
    <w:rPr>
      <w:sz w:val="20"/>
      <w:szCs w:val="20"/>
    </w:rPr>
  </w:style>
  <w:style w:type="paragraph" w:styleId="Kommentarthema">
    <w:name w:val="annotation subject"/>
    <w:basedOn w:val="Kommentartext"/>
    <w:next w:val="Kommentartext"/>
    <w:link w:val="KommentarthemaZchn"/>
    <w:uiPriority w:val="99"/>
    <w:semiHidden/>
    <w:unhideWhenUsed/>
    <w:rsid w:val="00263A07"/>
    <w:rPr>
      <w:b/>
      <w:bCs/>
    </w:rPr>
  </w:style>
  <w:style w:type="character" w:styleId="KommentarthemaZchn" w:customStyle="1">
    <w:name w:val="Kommentarthema Zchn"/>
    <w:basedOn w:val="KommentartextZchn"/>
    <w:link w:val="Kommentarthema"/>
    <w:uiPriority w:val="99"/>
    <w:semiHidden/>
    <w:rsid w:val="00263A07"/>
    <w:rPr>
      <w:b/>
      <w:bCs/>
      <w:sz w:val="20"/>
      <w:szCs w:val="20"/>
    </w:rPr>
  </w:style>
  <w:style w:type="character" w:styleId="Seitenzahl">
    <w:name w:val="page number"/>
    <w:basedOn w:val="Absatz-Standardschriftart"/>
    <w:semiHidden/>
    <w:unhideWhenUsed/>
    <w:rsid w:val="00287508"/>
  </w:style>
  <w:style w:type="character" w:styleId="NichtaufgelsteErwhnung">
    <w:name w:val="Unresolved Mention"/>
    <w:basedOn w:val="Absatz-Standardschriftart"/>
    <w:uiPriority w:val="99"/>
    <w:semiHidden/>
    <w:unhideWhenUsed/>
    <w:rsid w:val="00800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104862">
      <w:bodyDiv w:val="1"/>
      <w:marLeft w:val="0"/>
      <w:marRight w:val="0"/>
      <w:marTop w:val="0"/>
      <w:marBottom w:val="0"/>
      <w:divBdr>
        <w:top w:val="none" w:sz="0" w:space="0" w:color="auto"/>
        <w:left w:val="none" w:sz="0" w:space="0" w:color="auto"/>
        <w:bottom w:val="none" w:sz="0" w:space="0" w:color="auto"/>
        <w:right w:val="none" w:sz="0" w:space="0" w:color="auto"/>
      </w:divBdr>
      <w:divsChild>
        <w:div w:id="1723943228">
          <w:marLeft w:val="0"/>
          <w:marRight w:val="120"/>
          <w:marTop w:val="0"/>
          <w:marBottom w:val="0"/>
          <w:divBdr>
            <w:top w:val="none" w:sz="0" w:space="0" w:color="auto"/>
            <w:left w:val="none" w:sz="0" w:space="0" w:color="auto"/>
            <w:bottom w:val="none" w:sz="0" w:space="0" w:color="auto"/>
            <w:right w:val="none" w:sz="0" w:space="0" w:color="auto"/>
          </w:divBdr>
          <w:divsChild>
            <w:div w:id="1670599138">
              <w:marLeft w:val="0"/>
              <w:marRight w:val="0"/>
              <w:marTop w:val="0"/>
              <w:marBottom w:val="0"/>
              <w:divBdr>
                <w:top w:val="none" w:sz="0" w:space="0" w:color="auto"/>
                <w:left w:val="none" w:sz="0" w:space="0" w:color="auto"/>
                <w:bottom w:val="none" w:sz="0" w:space="0" w:color="auto"/>
                <w:right w:val="none" w:sz="0" w:space="0" w:color="auto"/>
              </w:divBdr>
              <w:divsChild>
                <w:div w:id="1178540463">
                  <w:marLeft w:val="0"/>
                  <w:marRight w:val="0"/>
                  <w:marTop w:val="0"/>
                  <w:marBottom w:val="0"/>
                  <w:divBdr>
                    <w:top w:val="none" w:sz="0" w:space="0" w:color="auto"/>
                    <w:left w:val="none" w:sz="0" w:space="0" w:color="auto"/>
                    <w:bottom w:val="none" w:sz="0" w:space="0" w:color="auto"/>
                    <w:right w:val="none" w:sz="0" w:space="0" w:color="auto"/>
                  </w:divBdr>
                  <w:divsChild>
                    <w:div w:id="300768674">
                      <w:marLeft w:val="0"/>
                      <w:marRight w:val="0"/>
                      <w:marTop w:val="0"/>
                      <w:marBottom w:val="0"/>
                      <w:divBdr>
                        <w:top w:val="none" w:sz="0" w:space="0" w:color="auto"/>
                        <w:left w:val="none" w:sz="0" w:space="0" w:color="auto"/>
                        <w:bottom w:val="none" w:sz="0" w:space="0" w:color="auto"/>
                        <w:right w:val="none" w:sz="0" w:space="0" w:color="auto"/>
                      </w:divBdr>
                      <w:divsChild>
                        <w:div w:id="692926768">
                          <w:marLeft w:val="0"/>
                          <w:marRight w:val="0"/>
                          <w:marTop w:val="0"/>
                          <w:marBottom w:val="0"/>
                          <w:divBdr>
                            <w:top w:val="none" w:sz="0" w:space="0" w:color="auto"/>
                            <w:left w:val="none" w:sz="0" w:space="0" w:color="auto"/>
                            <w:bottom w:val="none" w:sz="0" w:space="0" w:color="auto"/>
                            <w:right w:val="none" w:sz="0" w:space="0" w:color="auto"/>
                          </w:divBdr>
                          <w:divsChild>
                            <w:div w:id="1568691057">
                              <w:marLeft w:val="0"/>
                              <w:marRight w:val="0"/>
                              <w:marTop w:val="0"/>
                              <w:marBottom w:val="0"/>
                              <w:divBdr>
                                <w:top w:val="none" w:sz="0" w:space="0" w:color="auto"/>
                                <w:left w:val="none" w:sz="0" w:space="0" w:color="auto"/>
                                <w:bottom w:val="none" w:sz="0" w:space="0" w:color="auto"/>
                                <w:right w:val="none" w:sz="0" w:space="0" w:color="auto"/>
                              </w:divBdr>
                              <w:divsChild>
                                <w:div w:id="1851486305">
                                  <w:marLeft w:val="0"/>
                                  <w:marRight w:val="0"/>
                                  <w:marTop w:val="0"/>
                                  <w:marBottom w:val="0"/>
                                  <w:divBdr>
                                    <w:top w:val="none" w:sz="0" w:space="0" w:color="auto"/>
                                    <w:left w:val="none" w:sz="0" w:space="0" w:color="auto"/>
                                    <w:bottom w:val="none" w:sz="0" w:space="0" w:color="auto"/>
                                    <w:right w:val="none" w:sz="0" w:space="0" w:color="auto"/>
                                  </w:divBdr>
                                  <w:divsChild>
                                    <w:div w:id="610937471">
                                      <w:marLeft w:val="0"/>
                                      <w:marRight w:val="0"/>
                                      <w:marTop w:val="0"/>
                                      <w:marBottom w:val="0"/>
                                      <w:divBdr>
                                        <w:top w:val="none" w:sz="0" w:space="0" w:color="auto"/>
                                        <w:left w:val="none" w:sz="0" w:space="0" w:color="auto"/>
                                        <w:bottom w:val="none" w:sz="0" w:space="0" w:color="auto"/>
                                        <w:right w:val="none" w:sz="0" w:space="0" w:color="auto"/>
                                      </w:divBdr>
                                      <w:divsChild>
                                        <w:div w:id="1456677805">
                                          <w:marLeft w:val="0"/>
                                          <w:marRight w:val="0"/>
                                          <w:marTop w:val="0"/>
                                          <w:marBottom w:val="0"/>
                                          <w:divBdr>
                                            <w:top w:val="none" w:sz="0" w:space="0" w:color="auto"/>
                                            <w:left w:val="none" w:sz="0" w:space="0" w:color="auto"/>
                                            <w:bottom w:val="none" w:sz="0" w:space="0" w:color="auto"/>
                                            <w:right w:val="none" w:sz="0" w:space="0" w:color="auto"/>
                                          </w:divBdr>
                                          <w:divsChild>
                                            <w:div w:id="1239484736">
                                              <w:marLeft w:val="0"/>
                                              <w:marRight w:val="0"/>
                                              <w:marTop w:val="0"/>
                                              <w:marBottom w:val="0"/>
                                              <w:divBdr>
                                                <w:top w:val="none" w:sz="0" w:space="0" w:color="auto"/>
                                                <w:left w:val="none" w:sz="0" w:space="0" w:color="auto"/>
                                                <w:bottom w:val="none" w:sz="0" w:space="0" w:color="auto"/>
                                                <w:right w:val="none" w:sz="0" w:space="0" w:color="auto"/>
                                              </w:divBdr>
                                              <w:divsChild>
                                                <w:div w:id="80756669">
                                                  <w:marLeft w:val="0"/>
                                                  <w:marRight w:val="0"/>
                                                  <w:marTop w:val="0"/>
                                                  <w:marBottom w:val="0"/>
                                                  <w:divBdr>
                                                    <w:top w:val="none" w:sz="0" w:space="0" w:color="auto"/>
                                                    <w:left w:val="none" w:sz="0" w:space="0" w:color="auto"/>
                                                    <w:bottom w:val="none" w:sz="0" w:space="0" w:color="auto"/>
                                                    <w:right w:val="none" w:sz="0" w:space="0" w:color="auto"/>
                                                  </w:divBdr>
                                                  <w:divsChild>
                                                    <w:div w:id="1818450210">
                                                      <w:marLeft w:val="0"/>
                                                      <w:marRight w:val="0"/>
                                                      <w:marTop w:val="0"/>
                                                      <w:marBottom w:val="0"/>
                                                      <w:divBdr>
                                                        <w:top w:val="none" w:sz="0" w:space="0" w:color="auto"/>
                                                        <w:left w:val="none" w:sz="0" w:space="0" w:color="auto"/>
                                                        <w:bottom w:val="none" w:sz="0" w:space="0" w:color="auto"/>
                                                        <w:right w:val="none" w:sz="0" w:space="0" w:color="auto"/>
                                                      </w:divBdr>
                                                      <w:divsChild>
                                                        <w:div w:id="1399136217">
                                                          <w:marLeft w:val="0"/>
                                                          <w:marRight w:val="0"/>
                                                          <w:marTop w:val="0"/>
                                                          <w:marBottom w:val="0"/>
                                                          <w:divBdr>
                                                            <w:top w:val="none" w:sz="0" w:space="0" w:color="auto"/>
                                                            <w:left w:val="none" w:sz="0" w:space="0" w:color="auto"/>
                                                            <w:bottom w:val="none" w:sz="0" w:space="0" w:color="auto"/>
                                                            <w:right w:val="none" w:sz="0" w:space="0" w:color="auto"/>
                                                          </w:divBdr>
                                                          <w:divsChild>
                                                            <w:div w:id="839004839">
                                                              <w:marLeft w:val="0"/>
                                                              <w:marRight w:val="0"/>
                                                              <w:marTop w:val="0"/>
                                                              <w:marBottom w:val="0"/>
                                                              <w:divBdr>
                                                                <w:top w:val="none" w:sz="0" w:space="0" w:color="auto"/>
                                                                <w:left w:val="none" w:sz="0" w:space="0" w:color="auto"/>
                                                                <w:bottom w:val="none" w:sz="0" w:space="0" w:color="auto"/>
                                                                <w:right w:val="none" w:sz="0" w:space="0" w:color="auto"/>
                                                              </w:divBdr>
                                                              <w:divsChild>
                                                                <w:div w:id="687172210">
                                                                  <w:marLeft w:val="480"/>
                                                                  <w:marRight w:val="0"/>
                                                                  <w:marTop w:val="0"/>
                                                                  <w:marBottom w:val="0"/>
                                                                  <w:divBdr>
                                                                    <w:top w:val="none" w:sz="0" w:space="0" w:color="auto"/>
                                                                    <w:left w:val="none" w:sz="0" w:space="0" w:color="auto"/>
                                                                    <w:bottom w:val="none" w:sz="0" w:space="0" w:color="auto"/>
                                                                    <w:right w:val="none" w:sz="0" w:space="0" w:color="auto"/>
                                                                  </w:divBdr>
                                                                  <w:divsChild>
                                                                    <w:div w:id="378282000">
                                                                      <w:marLeft w:val="0"/>
                                                                      <w:marRight w:val="0"/>
                                                                      <w:marTop w:val="0"/>
                                                                      <w:marBottom w:val="0"/>
                                                                      <w:divBdr>
                                                                        <w:top w:val="none" w:sz="0" w:space="0" w:color="auto"/>
                                                                        <w:left w:val="none" w:sz="0" w:space="0" w:color="auto"/>
                                                                        <w:bottom w:val="none" w:sz="0" w:space="0" w:color="auto"/>
                                                                        <w:right w:val="none" w:sz="0" w:space="0" w:color="auto"/>
                                                                      </w:divBdr>
                                                                      <w:divsChild>
                                                                        <w:div w:id="712579581">
                                                                          <w:marLeft w:val="0"/>
                                                                          <w:marRight w:val="0"/>
                                                                          <w:marTop w:val="0"/>
                                                                          <w:marBottom w:val="0"/>
                                                                          <w:divBdr>
                                                                            <w:top w:val="none" w:sz="0" w:space="0" w:color="auto"/>
                                                                            <w:left w:val="none" w:sz="0" w:space="0" w:color="auto"/>
                                                                            <w:bottom w:val="none" w:sz="0" w:space="0" w:color="auto"/>
                                                                            <w:right w:val="none" w:sz="0" w:space="0" w:color="auto"/>
                                                                          </w:divBdr>
                                                                          <w:divsChild>
                                                                            <w:div w:id="419984787">
                                                                              <w:marLeft w:val="0"/>
                                                                              <w:marRight w:val="0"/>
                                                                              <w:marTop w:val="0"/>
                                                                              <w:marBottom w:val="0"/>
                                                                              <w:divBdr>
                                                                                <w:top w:val="none" w:sz="0" w:space="0" w:color="auto"/>
                                                                                <w:left w:val="none" w:sz="0" w:space="0" w:color="auto"/>
                                                                                <w:bottom w:val="none" w:sz="0" w:space="0" w:color="auto"/>
                                                                                <w:right w:val="none" w:sz="0" w:space="0" w:color="auto"/>
                                                                              </w:divBdr>
                                                                              <w:divsChild>
                                                                                <w:div w:id="1648437281">
                                                                                  <w:marLeft w:val="0"/>
                                                                                  <w:marRight w:val="0"/>
                                                                                  <w:marTop w:val="0"/>
                                                                                  <w:marBottom w:val="0"/>
                                                                                  <w:divBdr>
                                                                                    <w:top w:val="none" w:sz="0" w:space="0" w:color="auto"/>
                                                                                    <w:left w:val="none" w:sz="0" w:space="0" w:color="auto"/>
                                                                                    <w:bottom w:val="none" w:sz="0" w:space="0" w:color="auto"/>
                                                                                    <w:right w:val="none" w:sz="0" w:space="0" w:color="auto"/>
                                                                                  </w:divBdr>
                                                                                  <w:divsChild>
                                                                                    <w:div w:id="526017786">
                                                                                      <w:marLeft w:val="0"/>
                                                                                      <w:marRight w:val="0"/>
                                                                                      <w:marTop w:val="0"/>
                                                                                      <w:marBottom w:val="0"/>
                                                                                      <w:divBdr>
                                                                                        <w:top w:val="none" w:sz="0" w:space="0" w:color="auto"/>
                                                                                        <w:left w:val="none" w:sz="0" w:space="0" w:color="auto"/>
                                                                                        <w:bottom w:val="none" w:sz="0" w:space="0" w:color="auto"/>
                                                                                        <w:right w:val="none" w:sz="0" w:space="0" w:color="auto"/>
                                                                                      </w:divBdr>
                                                                                      <w:divsChild>
                                                                                        <w:div w:id="603421669">
                                                                                          <w:marLeft w:val="0"/>
                                                                                          <w:marRight w:val="0"/>
                                                                                          <w:marTop w:val="240"/>
                                                                                          <w:marBottom w:val="0"/>
                                                                                          <w:divBdr>
                                                                                            <w:top w:val="none" w:sz="0" w:space="0" w:color="auto"/>
                                                                                            <w:left w:val="none" w:sz="0" w:space="0" w:color="auto"/>
                                                                                            <w:bottom w:val="single" w:sz="6" w:space="23" w:color="auto"/>
                                                                                            <w:right w:val="none" w:sz="0" w:space="0" w:color="auto"/>
                                                                                          </w:divBdr>
                                                                                          <w:divsChild>
                                                                                            <w:div w:id="368993605">
                                                                                              <w:marLeft w:val="0"/>
                                                                                              <w:marRight w:val="0"/>
                                                                                              <w:marTop w:val="0"/>
                                                                                              <w:marBottom w:val="0"/>
                                                                                              <w:divBdr>
                                                                                                <w:top w:val="none" w:sz="0" w:space="0" w:color="auto"/>
                                                                                                <w:left w:val="none" w:sz="0" w:space="0" w:color="auto"/>
                                                                                                <w:bottom w:val="none" w:sz="0" w:space="0" w:color="auto"/>
                                                                                                <w:right w:val="none" w:sz="0" w:space="0" w:color="auto"/>
                                                                                              </w:divBdr>
                                                                                              <w:divsChild>
                                                                                                <w:div w:id="746640">
                                                                                                  <w:marLeft w:val="0"/>
                                                                                                  <w:marRight w:val="0"/>
                                                                                                  <w:marTop w:val="0"/>
                                                                                                  <w:marBottom w:val="0"/>
                                                                                                  <w:divBdr>
                                                                                                    <w:top w:val="none" w:sz="0" w:space="0" w:color="auto"/>
                                                                                                    <w:left w:val="none" w:sz="0" w:space="0" w:color="auto"/>
                                                                                                    <w:bottom w:val="none" w:sz="0" w:space="0" w:color="auto"/>
                                                                                                    <w:right w:val="none" w:sz="0" w:space="0" w:color="auto"/>
                                                                                                  </w:divBdr>
                                                                                                  <w:divsChild>
                                                                                                    <w:div w:id="1938949167">
                                                                                                      <w:marLeft w:val="0"/>
                                                                                                      <w:marRight w:val="0"/>
                                                                                                      <w:marTop w:val="0"/>
                                                                                                      <w:marBottom w:val="0"/>
                                                                                                      <w:divBdr>
                                                                                                        <w:top w:val="none" w:sz="0" w:space="0" w:color="auto"/>
                                                                                                        <w:left w:val="none" w:sz="0" w:space="0" w:color="auto"/>
                                                                                                        <w:bottom w:val="none" w:sz="0" w:space="0" w:color="auto"/>
                                                                                                        <w:right w:val="none" w:sz="0" w:space="0" w:color="auto"/>
                                                                                                      </w:divBdr>
                                                                                                      <w:divsChild>
                                                                                                        <w:div w:id="1027943947">
                                                                                                          <w:marLeft w:val="0"/>
                                                                                                          <w:marRight w:val="0"/>
                                                                                                          <w:marTop w:val="0"/>
                                                                                                          <w:marBottom w:val="0"/>
                                                                                                          <w:divBdr>
                                                                                                            <w:top w:val="none" w:sz="0" w:space="0" w:color="auto"/>
                                                                                                            <w:left w:val="none" w:sz="0" w:space="0" w:color="auto"/>
                                                                                                            <w:bottom w:val="none" w:sz="0" w:space="0" w:color="auto"/>
                                                                                                            <w:right w:val="none" w:sz="0" w:space="0" w:color="auto"/>
                                                                                                          </w:divBdr>
                                                                                                          <w:divsChild>
                                                                                                            <w:div w:id="615409483">
                                                                                                              <w:marLeft w:val="0"/>
                                                                                                              <w:marRight w:val="0"/>
                                                                                                              <w:marTop w:val="0"/>
                                                                                                              <w:marBottom w:val="0"/>
                                                                                                              <w:divBdr>
                                                                                                                <w:top w:val="none" w:sz="0" w:space="0" w:color="auto"/>
                                                                                                                <w:left w:val="none" w:sz="0" w:space="0" w:color="auto"/>
                                                                                                                <w:bottom w:val="none" w:sz="0" w:space="0" w:color="auto"/>
                                                                                                                <w:right w:val="none" w:sz="0" w:space="0" w:color="auto"/>
                                                                                                              </w:divBdr>
                                                                                                              <w:divsChild>
                                                                                                                <w:div w:id="681902494">
                                                                                                                  <w:marLeft w:val="0"/>
                                                                                                                  <w:marRight w:val="0"/>
                                                                                                                  <w:marTop w:val="0"/>
                                                                                                                  <w:marBottom w:val="0"/>
                                                                                                                  <w:divBdr>
                                                                                                                    <w:top w:val="none" w:sz="0" w:space="0" w:color="auto"/>
                                                                                                                    <w:left w:val="none" w:sz="0" w:space="0" w:color="auto"/>
                                                                                                                    <w:bottom w:val="none" w:sz="0" w:space="0" w:color="auto"/>
                                                                                                                    <w:right w:val="none" w:sz="0" w:space="0" w:color="auto"/>
                                                                                                                  </w:divBdr>
                                                                                                                  <w:divsChild>
                                                                                                                    <w:div w:id="1076703410">
                                                                                                                      <w:marLeft w:val="0"/>
                                                                                                                      <w:marRight w:val="0"/>
                                                                                                                      <w:marTop w:val="0"/>
                                                                                                                      <w:marBottom w:val="0"/>
                                                                                                                      <w:divBdr>
                                                                                                                        <w:top w:val="none" w:sz="0" w:space="0" w:color="auto"/>
                                                                                                                        <w:left w:val="none" w:sz="0" w:space="0" w:color="auto"/>
                                                                                                                        <w:bottom w:val="none" w:sz="0" w:space="0" w:color="auto"/>
                                                                                                                        <w:right w:val="none" w:sz="0" w:space="0" w:color="auto"/>
                                                                                                                      </w:divBdr>
                                                                                                                      <w:divsChild>
                                                                                                                        <w:div w:id="509874786">
                                                                                                                          <w:marLeft w:val="0"/>
                                                                                                                          <w:marRight w:val="0"/>
                                                                                                                          <w:marTop w:val="0"/>
                                                                                                                          <w:marBottom w:val="0"/>
                                                                                                                          <w:divBdr>
                                                                                                                            <w:top w:val="none" w:sz="0" w:space="0" w:color="auto"/>
                                                                                                                            <w:left w:val="none" w:sz="0" w:space="0" w:color="auto"/>
                                                                                                                            <w:bottom w:val="none" w:sz="0" w:space="0" w:color="auto"/>
                                                                                                                            <w:right w:val="none" w:sz="0" w:space="0" w:color="auto"/>
                                                                                                                          </w:divBdr>
                                                                                                                          <w:divsChild>
                                                                                                                            <w:div w:id="2115712534">
                                                                                                                              <w:marLeft w:val="0"/>
                                                                                                                              <w:marRight w:val="0"/>
                                                                                                                              <w:marTop w:val="0"/>
                                                                                                                              <w:marBottom w:val="0"/>
                                                                                                                              <w:divBdr>
                                                                                                                                <w:top w:val="none" w:sz="0" w:space="0" w:color="auto"/>
                                                                                                                                <w:left w:val="none" w:sz="0" w:space="0" w:color="auto"/>
                                                                                                                                <w:bottom w:val="none" w:sz="0" w:space="0" w:color="auto"/>
                                                                                                                                <w:right w:val="none" w:sz="0" w:space="0" w:color="auto"/>
                                                                                                                              </w:divBdr>
                                                                                                                            </w:div>
                                                                                                                            <w:div w:id="2052222700">
                                                                                                                              <w:marLeft w:val="0"/>
                                                                                                                              <w:marRight w:val="0"/>
                                                                                                                              <w:marTop w:val="0"/>
                                                                                                                              <w:marBottom w:val="0"/>
                                                                                                                              <w:divBdr>
                                                                                                                                <w:top w:val="none" w:sz="0" w:space="0" w:color="auto"/>
                                                                                                                                <w:left w:val="none" w:sz="0" w:space="0" w:color="auto"/>
                                                                                                                                <w:bottom w:val="none" w:sz="0" w:space="0" w:color="auto"/>
                                                                                                                                <w:right w:val="none" w:sz="0" w:space="0" w:color="auto"/>
                                                                                                                              </w:divBdr>
                                                                                                                            </w:div>
                                                                                                                            <w:div w:id="1824423603">
                                                                                                                              <w:marLeft w:val="0"/>
                                                                                                                              <w:marRight w:val="0"/>
                                                                                                                              <w:marTop w:val="0"/>
                                                                                                                              <w:marBottom w:val="0"/>
                                                                                                                              <w:divBdr>
                                                                                                                                <w:top w:val="none" w:sz="0" w:space="0" w:color="auto"/>
                                                                                                                                <w:left w:val="none" w:sz="0" w:space="0" w:color="auto"/>
                                                                                                                                <w:bottom w:val="none" w:sz="0" w:space="0" w:color="auto"/>
                                                                                                                                <w:right w:val="none" w:sz="0" w:space="0" w:color="auto"/>
                                                                                                                              </w:divBdr>
                                                                                                                            </w:div>
                                                                                                                            <w:div w:id="1331250980">
                                                                                                                              <w:marLeft w:val="0"/>
                                                                                                                              <w:marRight w:val="0"/>
                                                                                                                              <w:marTop w:val="0"/>
                                                                                                                              <w:marBottom w:val="0"/>
                                                                                                                              <w:divBdr>
                                                                                                                                <w:top w:val="none" w:sz="0" w:space="0" w:color="auto"/>
                                                                                                                                <w:left w:val="none" w:sz="0" w:space="0" w:color="auto"/>
                                                                                                                                <w:bottom w:val="none" w:sz="0" w:space="0" w:color="auto"/>
                                                                                                                                <w:right w:val="none" w:sz="0" w:space="0" w:color="auto"/>
                                                                                                                              </w:divBdr>
                                                                                                                            </w:div>
                                                                                                                            <w:div w:id="1502427608">
                                                                                                                              <w:marLeft w:val="0"/>
                                                                                                                              <w:marRight w:val="0"/>
                                                                                                                              <w:marTop w:val="0"/>
                                                                                                                              <w:marBottom w:val="0"/>
                                                                                                                              <w:divBdr>
                                                                                                                                <w:top w:val="none" w:sz="0" w:space="0" w:color="auto"/>
                                                                                                                                <w:left w:val="none" w:sz="0" w:space="0" w:color="auto"/>
                                                                                                                                <w:bottom w:val="none" w:sz="0" w:space="0" w:color="auto"/>
                                                                                                                                <w:right w:val="none" w:sz="0" w:space="0" w:color="auto"/>
                                                                                                                              </w:divBdr>
                                                                                                                            </w:div>
                                                                                                                            <w:div w:id="261957755">
                                                                                                                              <w:marLeft w:val="360"/>
                                                                                                                              <w:marRight w:val="0"/>
                                                                                                                              <w:marTop w:val="0"/>
                                                                                                                              <w:marBottom w:val="0"/>
                                                                                                                              <w:divBdr>
                                                                                                                                <w:top w:val="none" w:sz="0" w:space="0" w:color="auto"/>
                                                                                                                                <w:left w:val="none" w:sz="0" w:space="0" w:color="auto"/>
                                                                                                                                <w:bottom w:val="none" w:sz="0" w:space="0" w:color="auto"/>
                                                                                                                                <w:right w:val="none" w:sz="0" w:space="0" w:color="auto"/>
                                                                                                                              </w:divBdr>
                                                                                                                            </w:div>
                                                                                                                            <w:div w:id="322516764">
                                                                                                                              <w:marLeft w:val="360"/>
                                                                                                                              <w:marRight w:val="0"/>
                                                                                                                              <w:marTop w:val="0"/>
                                                                                                                              <w:marBottom w:val="0"/>
                                                                                                                              <w:divBdr>
                                                                                                                                <w:top w:val="none" w:sz="0" w:space="0" w:color="auto"/>
                                                                                                                                <w:left w:val="none" w:sz="0" w:space="0" w:color="auto"/>
                                                                                                                                <w:bottom w:val="none" w:sz="0" w:space="0" w:color="auto"/>
                                                                                                                                <w:right w:val="none" w:sz="0" w:space="0" w:color="auto"/>
                                                                                                                              </w:divBdr>
                                                                                                                            </w:div>
                                                                                                                            <w:div w:id="1438915087">
                                                                                                                              <w:marLeft w:val="720"/>
                                                                                                                              <w:marRight w:val="0"/>
                                                                                                                              <w:marTop w:val="0"/>
                                                                                                                              <w:marBottom w:val="0"/>
                                                                                                                              <w:divBdr>
                                                                                                                                <w:top w:val="none" w:sz="0" w:space="0" w:color="auto"/>
                                                                                                                                <w:left w:val="none" w:sz="0" w:space="0" w:color="auto"/>
                                                                                                                                <w:bottom w:val="none" w:sz="0" w:space="0" w:color="auto"/>
                                                                                                                                <w:right w:val="none" w:sz="0" w:space="0" w:color="auto"/>
                                                                                                                              </w:divBdr>
                                                                                                                            </w:div>
                                                                                                                            <w:div w:id="1129935477">
                                                                                                                              <w:marLeft w:val="720"/>
                                                                                                                              <w:marRight w:val="0"/>
                                                                                                                              <w:marTop w:val="0"/>
                                                                                                                              <w:marBottom w:val="0"/>
                                                                                                                              <w:divBdr>
                                                                                                                                <w:top w:val="none" w:sz="0" w:space="0" w:color="auto"/>
                                                                                                                                <w:left w:val="none" w:sz="0" w:space="0" w:color="auto"/>
                                                                                                                                <w:bottom w:val="none" w:sz="0" w:space="0" w:color="auto"/>
                                                                                                                                <w:right w:val="none" w:sz="0" w:space="0" w:color="auto"/>
                                                                                                                              </w:divBdr>
                                                                                                                            </w:div>
                                                                                                                            <w:div w:id="534344930">
                                                                                                                              <w:marLeft w:val="0"/>
                                                                                                                              <w:marRight w:val="0"/>
                                                                                                                              <w:marTop w:val="0"/>
                                                                                                                              <w:marBottom w:val="0"/>
                                                                                                                              <w:divBdr>
                                                                                                                                <w:top w:val="none" w:sz="0" w:space="0" w:color="auto"/>
                                                                                                                                <w:left w:val="none" w:sz="0" w:space="0" w:color="auto"/>
                                                                                                                                <w:bottom w:val="none" w:sz="0" w:space="0" w:color="auto"/>
                                                                                                                                <w:right w:val="none" w:sz="0" w:space="0" w:color="auto"/>
                                                                                                                              </w:divBdr>
                                                                                                                            </w:div>
                                                                                                                            <w:div w:id="845631191">
                                                                                                                              <w:marLeft w:val="720"/>
                                                                                                                              <w:marRight w:val="0"/>
                                                                                                                              <w:marTop w:val="0"/>
                                                                                                                              <w:marBottom w:val="0"/>
                                                                                                                              <w:divBdr>
                                                                                                                                <w:top w:val="none" w:sz="0" w:space="0" w:color="auto"/>
                                                                                                                                <w:left w:val="none" w:sz="0" w:space="0" w:color="auto"/>
                                                                                                                                <w:bottom w:val="none" w:sz="0" w:space="0" w:color="auto"/>
                                                                                                                                <w:right w:val="none" w:sz="0" w:space="0" w:color="auto"/>
                                                                                                                              </w:divBdr>
                                                                                                                            </w:div>
                                                                                                                            <w:div w:id="2029747723">
                                                                                                                              <w:marLeft w:val="0"/>
                                                                                                                              <w:marRight w:val="0"/>
                                                                                                                              <w:marTop w:val="0"/>
                                                                                                                              <w:marBottom w:val="0"/>
                                                                                                                              <w:divBdr>
                                                                                                                                <w:top w:val="none" w:sz="0" w:space="0" w:color="auto"/>
                                                                                                                                <w:left w:val="none" w:sz="0" w:space="0" w:color="auto"/>
                                                                                                                                <w:bottom w:val="none" w:sz="0" w:space="0" w:color="auto"/>
                                                                                                                                <w:right w:val="none" w:sz="0" w:space="0" w:color="auto"/>
                                                                                                                              </w:divBdr>
                                                                                                                            </w:div>
                                                                                                                            <w:div w:id="1143695864">
                                                                                                                              <w:marLeft w:val="720"/>
                                                                                                                              <w:marRight w:val="0"/>
                                                                                                                              <w:marTop w:val="0"/>
                                                                                                                              <w:marBottom w:val="0"/>
                                                                                                                              <w:divBdr>
                                                                                                                                <w:top w:val="none" w:sz="0" w:space="0" w:color="auto"/>
                                                                                                                                <w:left w:val="none" w:sz="0" w:space="0" w:color="auto"/>
                                                                                                                                <w:bottom w:val="none" w:sz="0" w:space="0" w:color="auto"/>
                                                                                                                                <w:right w:val="none" w:sz="0" w:space="0" w:color="auto"/>
                                                                                                                              </w:divBdr>
                                                                                                                            </w:div>
                                                                                                                            <w:div w:id="1870560389">
                                                                                                                              <w:marLeft w:val="0"/>
                                                                                                                              <w:marRight w:val="0"/>
                                                                                                                              <w:marTop w:val="0"/>
                                                                                                                              <w:marBottom w:val="0"/>
                                                                                                                              <w:divBdr>
                                                                                                                                <w:top w:val="none" w:sz="0" w:space="0" w:color="auto"/>
                                                                                                                                <w:left w:val="none" w:sz="0" w:space="0" w:color="auto"/>
                                                                                                                                <w:bottom w:val="none" w:sz="0" w:space="0" w:color="auto"/>
                                                                                                                                <w:right w:val="none" w:sz="0" w:space="0" w:color="auto"/>
                                                                                                                              </w:divBdr>
                                                                                                                            </w:div>
                                                                                                                            <w:div w:id="970358449">
                                                                                                                              <w:marLeft w:val="720"/>
                                                                                                                              <w:marRight w:val="0"/>
                                                                                                                              <w:marTop w:val="0"/>
                                                                                                                              <w:marBottom w:val="0"/>
                                                                                                                              <w:divBdr>
                                                                                                                                <w:top w:val="none" w:sz="0" w:space="0" w:color="auto"/>
                                                                                                                                <w:left w:val="none" w:sz="0" w:space="0" w:color="auto"/>
                                                                                                                                <w:bottom w:val="none" w:sz="0" w:space="0" w:color="auto"/>
                                                                                                                                <w:right w:val="none" w:sz="0" w:space="0" w:color="auto"/>
                                                                                                                              </w:divBdr>
                                                                                                                            </w:div>
                                                                                                                            <w:div w:id="175195114">
                                                                                                                              <w:marLeft w:val="720"/>
                                                                                                                              <w:marRight w:val="0"/>
                                                                                                                              <w:marTop w:val="0"/>
                                                                                                                              <w:marBottom w:val="0"/>
                                                                                                                              <w:divBdr>
                                                                                                                                <w:top w:val="none" w:sz="0" w:space="0" w:color="auto"/>
                                                                                                                                <w:left w:val="none" w:sz="0" w:space="0" w:color="auto"/>
                                                                                                                                <w:bottom w:val="none" w:sz="0" w:space="0" w:color="auto"/>
                                                                                                                                <w:right w:val="none" w:sz="0" w:space="0" w:color="auto"/>
                                                                                                                              </w:divBdr>
                                                                                                                            </w:div>
                                                                                                                            <w:div w:id="84233407">
                                                                                                                              <w:marLeft w:val="0"/>
                                                                                                                              <w:marRight w:val="0"/>
                                                                                                                              <w:marTop w:val="0"/>
                                                                                                                              <w:marBottom w:val="0"/>
                                                                                                                              <w:divBdr>
                                                                                                                                <w:top w:val="none" w:sz="0" w:space="0" w:color="auto"/>
                                                                                                                                <w:left w:val="none" w:sz="0" w:space="0" w:color="auto"/>
                                                                                                                                <w:bottom w:val="none" w:sz="0" w:space="0" w:color="auto"/>
                                                                                                                                <w:right w:val="none" w:sz="0" w:space="0" w:color="auto"/>
                                                                                                                              </w:divBdr>
                                                                                                                            </w:div>
                                                                                                                            <w:div w:id="1648971983">
                                                                                                                              <w:marLeft w:val="0"/>
                                                                                                                              <w:marRight w:val="0"/>
                                                                                                                              <w:marTop w:val="0"/>
                                                                                                                              <w:marBottom w:val="0"/>
                                                                                                                              <w:divBdr>
                                                                                                                                <w:top w:val="none" w:sz="0" w:space="0" w:color="auto"/>
                                                                                                                                <w:left w:val="none" w:sz="0" w:space="0" w:color="auto"/>
                                                                                                                                <w:bottom w:val="none" w:sz="0" w:space="0" w:color="auto"/>
                                                                                                                                <w:right w:val="none" w:sz="0" w:space="0" w:color="auto"/>
                                                                                                                              </w:divBdr>
                                                                                                                            </w:div>
                                                                                                                            <w:div w:id="873036507">
                                                                                                                              <w:marLeft w:val="0"/>
                                                                                                                              <w:marRight w:val="0"/>
                                                                                                                              <w:marTop w:val="0"/>
                                                                                                                              <w:marBottom w:val="0"/>
                                                                                                                              <w:divBdr>
                                                                                                                                <w:top w:val="none" w:sz="0" w:space="0" w:color="auto"/>
                                                                                                                                <w:left w:val="none" w:sz="0" w:space="0" w:color="auto"/>
                                                                                                                                <w:bottom w:val="none" w:sz="0" w:space="0" w:color="auto"/>
                                                                                                                                <w:right w:val="none" w:sz="0" w:space="0" w:color="auto"/>
                                                                                                                              </w:divBdr>
                                                                                                                            </w:div>
                                                                                                                            <w:div w:id="1497379588">
                                                                                                                              <w:marLeft w:val="0"/>
                                                                                                                              <w:marRight w:val="0"/>
                                                                                                                              <w:marTop w:val="0"/>
                                                                                                                              <w:marBottom w:val="0"/>
                                                                                                                              <w:divBdr>
                                                                                                                                <w:top w:val="none" w:sz="0" w:space="0" w:color="auto"/>
                                                                                                                                <w:left w:val="none" w:sz="0" w:space="0" w:color="auto"/>
                                                                                                                                <w:bottom w:val="none" w:sz="0" w:space="0" w:color="auto"/>
                                                                                                                                <w:right w:val="none" w:sz="0" w:space="0" w:color="auto"/>
                                                                                                                              </w:divBdr>
                                                                                                                            </w:div>
                                                                                                                            <w:div w:id="1148278018">
                                                                                                                              <w:marLeft w:val="0"/>
                                                                                                                              <w:marRight w:val="0"/>
                                                                                                                              <w:marTop w:val="0"/>
                                                                                                                              <w:marBottom w:val="0"/>
                                                                                                                              <w:divBdr>
                                                                                                                                <w:top w:val="none" w:sz="0" w:space="0" w:color="auto"/>
                                                                                                                                <w:left w:val="none" w:sz="0" w:space="0" w:color="auto"/>
                                                                                                                                <w:bottom w:val="none" w:sz="0" w:space="0" w:color="auto"/>
                                                                                                                                <w:right w:val="none" w:sz="0" w:space="0" w:color="auto"/>
                                                                                                                              </w:divBdr>
                                                                                                                            </w:div>
                                                                                                                            <w:div w:id="1304653694">
                                                                                                                              <w:marLeft w:val="0"/>
                                                                                                                              <w:marRight w:val="0"/>
                                                                                                                              <w:marTop w:val="0"/>
                                                                                                                              <w:marBottom w:val="0"/>
                                                                                                                              <w:divBdr>
                                                                                                                                <w:top w:val="none" w:sz="0" w:space="0" w:color="auto"/>
                                                                                                                                <w:left w:val="none" w:sz="0" w:space="0" w:color="auto"/>
                                                                                                                                <w:bottom w:val="none" w:sz="0" w:space="0" w:color="auto"/>
                                                                                                                                <w:right w:val="none" w:sz="0" w:space="0" w:color="auto"/>
                                                                                                                              </w:divBdr>
                                                                                                                            </w:div>
                                                                                                                            <w:div w:id="1378507796">
                                                                                                                              <w:marLeft w:val="0"/>
                                                                                                                              <w:marRight w:val="0"/>
                                                                                                                              <w:marTop w:val="0"/>
                                                                                                                              <w:marBottom w:val="0"/>
                                                                                                                              <w:divBdr>
                                                                                                                                <w:top w:val="none" w:sz="0" w:space="0" w:color="auto"/>
                                                                                                                                <w:left w:val="none" w:sz="0" w:space="0" w:color="auto"/>
                                                                                                                                <w:bottom w:val="none" w:sz="0" w:space="0" w:color="auto"/>
                                                                                                                                <w:right w:val="none" w:sz="0" w:space="0" w:color="auto"/>
                                                                                                                              </w:divBdr>
                                                                                                                            </w:div>
                                                                                                                            <w:div w:id="40332100">
                                                                                                                              <w:marLeft w:val="0"/>
                                                                                                                              <w:marRight w:val="0"/>
                                                                                                                              <w:marTop w:val="0"/>
                                                                                                                              <w:marBottom w:val="0"/>
                                                                                                                              <w:divBdr>
                                                                                                                                <w:top w:val="none" w:sz="0" w:space="0" w:color="auto"/>
                                                                                                                                <w:left w:val="none" w:sz="0" w:space="0" w:color="auto"/>
                                                                                                                                <w:bottom w:val="none" w:sz="0" w:space="0" w:color="auto"/>
                                                                                                                                <w:right w:val="none" w:sz="0" w:space="0" w:color="auto"/>
                                                                                                                              </w:divBdr>
                                                                                                                            </w:div>
                                                                                                                            <w:div w:id="67843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791041">
      <w:bodyDiv w:val="1"/>
      <w:marLeft w:val="0"/>
      <w:marRight w:val="0"/>
      <w:marTop w:val="0"/>
      <w:marBottom w:val="0"/>
      <w:divBdr>
        <w:top w:val="none" w:sz="0" w:space="0" w:color="auto"/>
        <w:left w:val="none" w:sz="0" w:space="0" w:color="auto"/>
        <w:bottom w:val="none" w:sz="0" w:space="0" w:color="auto"/>
        <w:right w:val="none" w:sz="0" w:space="0" w:color="auto"/>
      </w:divBdr>
      <w:divsChild>
        <w:div w:id="420376595">
          <w:marLeft w:val="0"/>
          <w:marRight w:val="0"/>
          <w:marTop w:val="0"/>
          <w:marBottom w:val="0"/>
          <w:divBdr>
            <w:top w:val="none" w:sz="0" w:space="0" w:color="auto"/>
            <w:left w:val="none" w:sz="0" w:space="0" w:color="auto"/>
            <w:bottom w:val="none" w:sz="0" w:space="0" w:color="auto"/>
            <w:right w:val="none" w:sz="0" w:space="0" w:color="auto"/>
          </w:divBdr>
          <w:divsChild>
            <w:div w:id="1975214626">
              <w:marLeft w:val="0"/>
              <w:marRight w:val="0"/>
              <w:marTop w:val="0"/>
              <w:marBottom w:val="0"/>
              <w:divBdr>
                <w:top w:val="none" w:sz="0" w:space="0" w:color="auto"/>
                <w:left w:val="none" w:sz="0" w:space="0" w:color="auto"/>
                <w:bottom w:val="none" w:sz="0" w:space="0" w:color="auto"/>
                <w:right w:val="none" w:sz="0" w:space="0" w:color="auto"/>
              </w:divBdr>
            </w:div>
            <w:div w:id="1666396283">
              <w:marLeft w:val="0"/>
              <w:marRight w:val="0"/>
              <w:marTop w:val="0"/>
              <w:marBottom w:val="0"/>
              <w:divBdr>
                <w:top w:val="none" w:sz="0" w:space="0" w:color="auto"/>
                <w:left w:val="none" w:sz="0" w:space="0" w:color="auto"/>
                <w:bottom w:val="none" w:sz="0" w:space="0" w:color="auto"/>
                <w:right w:val="none" w:sz="0" w:space="0" w:color="auto"/>
              </w:divBdr>
            </w:div>
            <w:div w:id="52588233">
              <w:marLeft w:val="0"/>
              <w:marRight w:val="0"/>
              <w:marTop w:val="0"/>
              <w:marBottom w:val="0"/>
              <w:divBdr>
                <w:top w:val="none" w:sz="0" w:space="0" w:color="auto"/>
                <w:left w:val="none" w:sz="0" w:space="0" w:color="auto"/>
                <w:bottom w:val="none" w:sz="0" w:space="0" w:color="auto"/>
                <w:right w:val="none" w:sz="0" w:space="0" w:color="auto"/>
              </w:divBdr>
            </w:div>
            <w:div w:id="794373780">
              <w:marLeft w:val="0"/>
              <w:marRight w:val="0"/>
              <w:marTop w:val="0"/>
              <w:marBottom w:val="0"/>
              <w:divBdr>
                <w:top w:val="none" w:sz="0" w:space="0" w:color="auto"/>
                <w:left w:val="none" w:sz="0" w:space="0" w:color="auto"/>
                <w:bottom w:val="none" w:sz="0" w:space="0" w:color="auto"/>
                <w:right w:val="none" w:sz="0" w:space="0" w:color="auto"/>
              </w:divBdr>
            </w:div>
            <w:div w:id="1878816702">
              <w:marLeft w:val="0"/>
              <w:marRight w:val="0"/>
              <w:marTop w:val="0"/>
              <w:marBottom w:val="0"/>
              <w:divBdr>
                <w:top w:val="none" w:sz="0" w:space="0" w:color="auto"/>
                <w:left w:val="none" w:sz="0" w:space="0" w:color="auto"/>
                <w:bottom w:val="none" w:sz="0" w:space="0" w:color="auto"/>
                <w:right w:val="none" w:sz="0" w:space="0" w:color="auto"/>
              </w:divBdr>
            </w:div>
            <w:div w:id="1607276109">
              <w:marLeft w:val="0"/>
              <w:marRight w:val="0"/>
              <w:marTop w:val="0"/>
              <w:marBottom w:val="0"/>
              <w:divBdr>
                <w:top w:val="none" w:sz="0" w:space="0" w:color="auto"/>
                <w:left w:val="none" w:sz="0" w:space="0" w:color="auto"/>
                <w:bottom w:val="none" w:sz="0" w:space="0" w:color="auto"/>
                <w:right w:val="none" w:sz="0" w:space="0" w:color="auto"/>
              </w:divBdr>
            </w:div>
            <w:div w:id="608048556">
              <w:marLeft w:val="0"/>
              <w:marRight w:val="0"/>
              <w:marTop w:val="0"/>
              <w:marBottom w:val="0"/>
              <w:divBdr>
                <w:top w:val="none" w:sz="0" w:space="0" w:color="auto"/>
                <w:left w:val="none" w:sz="0" w:space="0" w:color="auto"/>
                <w:bottom w:val="none" w:sz="0" w:space="0" w:color="auto"/>
                <w:right w:val="none" w:sz="0" w:space="0" w:color="auto"/>
              </w:divBdr>
            </w:div>
            <w:div w:id="18824606">
              <w:marLeft w:val="0"/>
              <w:marRight w:val="0"/>
              <w:marTop w:val="0"/>
              <w:marBottom w:val="0"/>
              <w:divBdr>
                <w:top w:val="none" w:sz="0" w:space="0" w:color="auto"/>
                <w:left w:val="none" w:sz="0" w:space="0" w:color="auto"/>
                <w:bottom w:val="none" w:sz="0" w:space="0" w:color="auto"/>
                <w:right w:val="none" w:sz="0" w:space="0" w:color="auto"/>
              </w:divBdr>
            </w:div>
            <w:div w:id="18034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70905">
      <w:bodyDiv w:val="1"/>
      <w:marLeft w:val="0"/>
      <w:marRight w:val="0"/>
      <w:marTop w:val="0"/>
      <w:marBottom w:val="0"/>
      <w:divBdr>
        <w:top w:val="none" w:sz="0" w:space="0" w:color="auto"/>
        <w:left w:val="none" w:sz="0" w:space="0" w:color="auto"/>
        <w:bottom w:val="none" w:sz="0" w:space="0" w:color="auto"/>
        <w:right w:val="none" w:sz="0" w:space="0" w:color="auto"/>
      </w:divBdr>
    </w:div>
    <w:div w:id="1656102095">
      <w:bodyDiv w:val="1"/>
      <w:marLeft w:val="0"/>
      <w:marRight w:val="0"/>
      <w:marTop w:val="0"/>
      <w:marBottom w:val="0"/>
      <w:divBdr>
        <w:top w:val="none" w:sz="0" w:space="0" w:color="auto"/>
        <w:left w:val="none" w:sz="0" w:space="0" w:color="auto"/>
        <w:bottom w:val="none" w:sz="0" w:space="0" w:color="auto"/>
        <w:right w:val="none" w:sz="0" w:space="0" w:color="auto"/>
      </w:divBdr>
      <w:divsChild>
        <w:div w:id="564146582">
          <w:marLeft w:val="0"/>
          <w:marRight w:val="0"/>
          <w:marTop w:val="0"/>
          <w:marBottom w:val="0"/>
          <w:divBdr>
            <w:top w:val="none" w:sz="0" w:space="0" w:color="auto"/>
            <w:left w:val="none" w:sz="0" w:space="0" w:color="auto"/>
            <w:bottom w:val="none" w:sz="0" w:space="0" w:color="auto"/>
            <w:right w:val="none" w:sz="0" w:space="0" w:color="auto"/>
          </w:divBdr>
          <w:divsChild>
            <w:div w:id="357390483">
              <w:marLeft w:val="0"/>
              <w:marRight w:val="0"/>
              <w:marTop w:val="0"/>
              <w:marBottom w:val="0"/>
              <w:divBdr>
                <w:top w:val="none" w:sz="0" w:space="0" w:color="auto"/>
                <w:left w:val="none" w:sz="0" w:space="0" w:color="auto"/>
                <w:bottom w:val="none" w:sz="0" w:space="0" w:color="auto"/>
                <w:right w:val="none" w:sz="0" w:space="0" w:color="auto"/>
              </w:divBdr>
              <w:divsChild>
                <w:div w:id="667904915">
                  <w:marLeft w:val="0"/>
                  <w:marRight w:val="0"/>
                  <w:marTop w:val="0"/>
                  <w:marBottom w:val="0"/>
                  <w:divBdr>
                    <w:top w:val="none" w:sz="0" w:space="0" w:color="auto"/>
                    <w:left w:val="none" w:sz="0" w:space="0" w:color="auto"/>
                    <w:bottom w:val="none" w:sz="0" w:space="0" w:color="auto"/>
                    <w:right w:val="none" w:sz="0" w:space="0" w:color="auto"/>
                  </w:divBdr>
                  <w:divsChild>
                    <w:div w:id="3735025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9934368">
              <w:marLeft w:val="0"/>
              <w:marRight w:val="0"/>
              <w:marTop w:val="0"/>
              <w:marBottom w:val="0"/>
              <w:divBdr>
                <w:top w:val="none" w:sz="0" w:space="0" w:color="auto"/>
                <w:left w:val="none" w:sz="0" w:space="0" w:color="auto"/>
                <w:bottom w:val="none" w:sz="0" w:space="0" w:color="auto"/>
                <w:right w:val="none" w:sz="0" w:space="0" w:color="auto"/>
              </w:divBdr>
              <w:divsChild>
                <w:div w:id="1319458697">
                  <w:marLeft w:val="0"/>
                  <w:marRight w:val="0"/>
                  <w:marTop w:val="0"/>
                  <w:marBottom w:val="0"/>
                  <w:divBdr>
                    <w:top w:val="none" w:sz="0" w:space="0" w:color="auto"/>
                    <w:left w:val="none" w:sz="0" w:space="0" w:color="auto"/>
                    <w:bottom w:val="none" w:sz="0" w:space="0" w:color="auto"/>
                    <w:right w:val="none" w:sz="0" w:space="0" w:color="auto"/>
                  </w:divBdr>
                  <w:divsChild>
                    <w:div w:id="7631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8.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jpe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footer" Target="footer1.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eader" Target="header1.xml" Id="rId23"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theme" Target="theme/theme1.xml" Id="rId27" /><Relationship Type="http://schemas.openxmlformats.org/officeDocument/2006/relationships/glossaryDocument" Target="glossary/document.xml" Id="Rea542edaea5d42d6" /><Relationship Type="http://schemas.openxmlformats.org/officeDocument/2006/relationships/hyperlink" Target="mailto:presse@eindollarbrille.de" TargetMode="External" Id="R6aa2e4a113824720" /><Relationship Type="http://schemas.openxmlformats.org/officeDocument/2006/relationships/hyperlink" Target="mailto:presse@eindollarbrille.de" TargetMode="External" Id="Rde9b9717fc3b4e05" /></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e4bd8b3-67d5-4ad2-8193-58e6526e1846}"/>
      </w:docPartPr>
      <w:docPartBody>
        <w:p w14:paraId="3C0384AE">
          <w:r>
            <w:rPr>
              <w:rStyle w:val="PlaceholderText"/>
            </w:rPr>
            <w:t/>
          </w:r>
        </w:p>
      </w:docPartBody>
    </w:docPart>
  </w:docParts>
</w:glossaryDocument>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68741312339D84C89923099A7550103" ma:contentTypeVersion="9" ma:contentTypeDescription="Ein neues Dokument erstellen." ma:contentTypeScope="" ma:versionID="7e699d16cd1fd45dd31d6ed2bc8712e5">
  <xsd:schema xmlns:xsd="http://www.w3.org/2001/XMLSchema" xmlns:xs="http://www.w3.org/2001/XMLSchema" xmlns:p="http://schemas.microsoft.com/office/2006/metadata/properties" xmlns:ns2="4c947094-61e7-489f-a7a5-b0848196fd05" xmlns:ns3="29d782ff-e258-4e24-850f-bc0bdc19ad28" targetNamespace="http://schemas.microsoft.com/office/2006/metadata/properties" ma:root="true" ma:fieldsID="bfe92b489a8bbd7edcbab43401d6a317" ns2:_="" ns3:_="">
    <xsd:import namespace="4c947094-61e7-489f-a7a5-b0848196fd05"/>
    <xsd:import namespace="29d782ff-e258-4e24-850f-bc0bdc19ad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47094-61e7-489f-a7a5-b0848196fd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d782ff-e258-4e24-850f-bc0bdc19ad28"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9d782ff-e258-4e24-850f-bc0bdc19ad28">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C19FE-8A17-4089-95CF-229B6CCC6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947094-61e7-489f-a7a5-b0848196fd05"/>
    <ds:schemaRef ds:uri="29d782ff-e258-4e24-850f-bc0bdc19a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16B1B2-3173-4869-9B9E-F8BDA7908C90}">
  <ds:schemaRefs>
    <ds:schemaRef ds:uri="http://schemas.microsoft.com/sharepoint/v3/contenttype/forms"/>
  </ds:schemaRefs>
</ds:datastoreItem>
</file>

<file path=customXml/itemProps3.xml><?xml version="1.0" encoding="utf-8"?>
<ds:datastoreItem xmlns:ds="http://schemas.openxmlformats.org/officeDocument/2006/customXml" ds:itemID="{F94D9BED-ACD6-4F7B-8055-1EDBF20AB109}">
  <ds:schemaRefs>
    <ds:schemaRef ds:uri="4c947094-61e7-489f-a7a5-b0848196fd05"/>
    <ds:schemaRef ds:uri="http://purl.org/dc/terms/"/>
    <ds:schemaRef ds:uri="http://schemas.microsoft.com/office/2006/documentManagement/types"/>
    <ds:schemaRef ds:uri="http://purl.org/dc/elements/1.1/"/>
    <ds:schemaRef ds:uri="http://purl.org/dc/dcmitype/"/>
    <ds:schemaRef ds:uri="http://www.w3.org/XML/1998/namespace"/>
    <ds:schemaRef ds:uri="http://schemas.microsoft.com/office/infopath/2007/PartnerControls"/>
    <ds:schemaRef ds:uri="http://schemas.openxmlformats.org/package/2006/metadata/core-properties"/>
    <ds:schemaRef ds:uri="29d782ff-e258-4e24-850f-bc0bdc19ad28"/>
    <ds:schemaRef ds:uri="http://schemas.microsoft.com/office/2006/metadata/properties"/>
  </ds:schemaRefs>
</ds:datastoreItem>
</file>

<file path=customXml/itemProps4.xml><?xml version="1.0" encoding="utf-8"?>
<ds:datastoreItem xmlns:ds="http://schemas.openxmlformats.org/officeDocument/2006/customXml" ds:itemID="{BD06BE5C-1A48-4D73-AB9F-97C1E9ECF33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EinDollarBrille;EKFS</dc:creator>
  <lastModifiedBy>Annika Getto</lastModifiedBy>
  <revision>57</revision>
  <lastPrinted>2015-11-02T14:36:00.0000000Z</lastPrinted>
  <dcterms:created xsi:type="dcterms:W3CDTF">2016-07-14T21:49:00.0000000Z</dcterms:created>
  <dcterms:modified xsi:type="dcterms:W3CDTF">2023-10-19T06:52:22.7918283Z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0x010100E68741312339D84C89923099A7550103</vt:lpwstr>
  </property>
  <property fmtid="{D5CDD505-2E9C-101B-9397-08002B2CF9AE}" pid="3" name="DocVizPreviewMetadata_Count">
    <vt:i4>1</vt:i4>
  </property>
  <property fmtid="{D5CDD505-2E9C-101B-9397-08002B2CF9AE}" pid="4" name="DocVizPreviewMetadata_0">
    <vt:lpwstr>300x200x1</vt:lpwstr>
  </property>
  <property fmtid="{D5CDD505-2E9C-101B-9397-08002B2CF9AE}" pid="5" name="Order">
    <vt:r8>898700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ies>
</file>